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Федеральное государственное образовательное бюджетное учреждение</w:t>
      </w:r>
    </w:p>
    <w:p w14:paraId="76030820"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высшего образования</w:t>
      </w:r>
    </w:p>
    <w:p w14:paraId="6D5BB792" w14:textId="77777777" w:rsidR="0086356A" w:rsidRPr="00F1573E" w:rsidRDefault="0086356A" w:rsidP="0086356A">
      <w:pPr>
        <w:widowControl/>
        <w:autoSpaceDE/>
        <w:autoSpaceDN/>
        <w:adjustRightInd/>
        <w:jc w:val="center"/>
        <w:rPr>
          <w:rFonts w:eastAsia="Calibri"/>
          <w:sz w:val="28"/>
          <w:szCs w:val="28"/>
          <w:lang w:eastAsia="en-US"/>
        </w:rPr>
      </w:pPr>
    </w:p>
    <w:p w14:paraId="729E574B"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 xml:space="preserve">«Финансовый университет </w:t>
      </w:r>
    </w:p>
    <w:p w14:paraId="3F87D0CE"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при Правительстве Российской Федерации»</w:t>
      </w:r>
    </w:p>
    <w:p w14:paraId="586252B7" w14:textId="77777777" w:rsidR="0086356A" w:rsidRPr="00F1573E" w:rsidRDefault="0086356A" w:rsidP="0086356A">
      <w:pPr>
        <w:widowControl/>
        <w:autoSpaceDE/>
        <w:autoSpaceDN/>
        <w:adjustRightInd/>
        <w:spacing w:after="160" w:line="259" w:lineRule="auto"/>
        <w:jc w:val="center"/>
        <w:rPr>
          <w:rFonts w:eastAsia="Calibri"/>
          <w:b/>
          <w:sz w:val="28"/>
          <w:szCs w:val="28"/>
          <w:lang w:eastAsia="en-US"/>
        </w:rPr>
      </w:pPr>
      <w:r w:rsidRPr="00F1573E">
        <w:rPr>
          <w:rFonts w:eastAsia="Calibri"/>
          <w:b/>
          <w:sz w:val="28"/>
          <w:szCs w:val="28"/>
          <w:lang w:eastAsia="en-US"/>
        </w:rPr>
        <w:t xml:space="preserve"> (Финансовый университет)</w:t>
      </w:r>
    </w:p>
    <w:p w14:paraId="4F0C1530" w14:textId="149EBD1A" w:rsidR="0086356A" w:rsidRPr="00F1573E" w:rsidRDefault="00B83B37" w:rsidP="0086356A">
      <w:pPr>
        <w:widowControl/>
        <w:autoSpaceDE/>
        <w:autoSpaceDN/>
        <w:adjustRightInd/>
        <w:jc w:val="center"/>
        <w:rPr>
          <w:rFonts w:eastAsia="Calibri"/>
          <w:sz w:val="28"/>
          <w:szCs w:val="28"/>
          <w:lang w:eastAsia="en-US"/>
        </w:rPr>
      </w:pPr>
      <w:r>
        <w:rPr>
          <w:rFonts w:eastAsia="Calibri"/>
          <w:sz w:val="28"/>
          <w:szCs w:val="28"/>
          <w:lang w:eastAsia="en-US"/>
        </w:rPr>
        <w:t>Кафедра</w:t>
      </w:r>
      <w:r w:rsidR="0086356A" w:rsidRPr="00F1573E">
        <w:rPr>
          <w:rFonts w:eastAsia="Calibri"/>
          <w:sz w:val="28"/>
          <w:szCs w:val="28"/>
          <w:lang w:eastAsia="en-US"/>
        </w:rPr>
        <w:t xml:space="preserve"> налогов и налогового администрирования</w:t>
      </w:r>
    </w:p>
    <w:p w14:paraId="1D95C30F"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Факультета налогов, аудита и бизнес-анализа</w:t>
      </w:r>
    </w:p>
    <w:p w14:paraId="1568CA27" w14:textId="77777777" w:rsidR="0086356A" w:rsidRPr="00F1573E" w:rsidRDefault="0086356A" w:rsidP="0086356A">
      <w:pPr>
        <w:autoSpaceDE/>
        <w:autoSpaceDN/>
        <w:adjustRightInd/>
        <w:snapToGrid w:val="0"/>
        <w:rPr>
          <w:b/>
          <w:caps/>
          <w:sz w:val="28"/>
          <w:szCs w:val="28"/>
        </w:rPr>
      </w:pPr>
    </w:p>
    <w:p w14:paraId="701FFA61" w14:textId="77777777" w:rsidR="0086356A" w:rsidRPr="00F1573E" w:rsidRDefault="0086356A" w:rsidP="0086356A">
      <w:pPr>
        <w:autoSpaceDE/>
        <w:autoSpaceDN/>
        <w:adjustRightInd/>
        <w:snapToGrid w:val="0"/>
        <w:rPr>
          <w:b/>
          <w:caps/>
          <w:sz w:val="28"/>
          <w:szCs w:val="28"/>
        </w:rPr>
      </w:pPr>
    </w:p>
    <w:p w14:paraId="15D54EA1" w14:textId="77777777" w:rsidR="0086356A" w:rsidRPr="00F1573E" w:rsidRDefault="0086356A" w:rsidP="0086356A">
      <w:pPr>
        <w:autoSpaceDE/>
        <w:autoSpaceDN/>
        <w:adjustRightInd/>
        <w:snapToGrid w:val="0"/>
        <w:rPr>
          <w:b/>
          <w:caps/>
          <w:sz w:val="28"/>
          <w:szCs w:val="28"/>
        </w:rPr>
      </w:pPr>
    </w:p>
    <w:p w14:paraId="333645D7" w14:textId="77777777" w:rsidR="0086356A" w:rsidRPr="00F1573E" w:rsidRDefault="0086356A" w:rsidP="0086356A">
      <w:pPr>
        <w:autoSpaceDE/>
        <w:autoSpaceDN/>
        <w:adjustRightInd/>
        <w:snapToGrid w:val="0"/>
        <w:rPr>
          <w:b/>
          <w:caps/>
          <w:sz w:val="28"/>
          <w:szCs w:val="28"/>
        </w:rPr>
      </w:pPr>
    </w:p>
    <w:p w14:paraId="44220A4B" w14:textId="77777777" w:rsidR="0086356A" w:rsidRPr="00F1573E" w:rsidRDefault="0086356A" w:rsidP="0086356A">
      <w:pPr>
        <w:autoSpaceDE/>
        <w:autoSpaceDN/>
        <w:adjustRightInd/>
        <w:snapToGrid w:val="0"/>
        <w:rPr>
          <w:b/>
          <w:caps/>
          <w:sz w:val="28"/>
          <w:szCs w:val="28"/>
        </w:rPr>
      </w:pPr>
    </w:p>
    <w:p w14:paraId="68F1BA22" w14:textId="77777777" w:rsidR="0086356A" w:rsidRPr="00F1573E" w:rsidRDefault="0086356A" w:rsidP="0086356A">
      <w:pPr>
        <w:autoSpaceDE/>
        <w:autoSpaceDN/>
        <w:adjustRightInd/>
        <w:snapToGrid w:val="0"/>
        <w:rPr>
          <w:b/>
          <w:caps/>
          <w:sz w:val="28"/>
          <w:szCs w:val="28"/>
        </w:rPr>
      </w:pPr>
    </w:p>
    <w:p w14:paraId="1C7E90DB" w14:textId="77777777" w:rsidR="0086356A" w:rsidRPr="00F1573E" w:rsidRDefault="0086356A" w:rsidP="0086356A">
      <w:pPr>
        <w:autoSpaceDE/>
        <w:autoSpaceDN/>
        <w:adjustRightInd/>
        <w:snapToGrid w:val="0"/>
        <w:rPr>
          <w:b/>
          <w:caps/>
          <w:sz w:val="28"/>
          <w:szCs w:val="28"/>
        </w:rPr>
      </w:pPr>
    </w:p>
    <w:p w14:paraId="47908AE7" w14:textId="50E134F8" w:rsidR="0086356A" w:rsidRPr="00F1573E" w:rsidRDefault="00421723" w:rsidP="0086356A">
      <w:pPr>
        <w:autoSpaceDE/>
        <w:autoSpaceDN/>
        <w:adjustRightInd/>
        <w:snapToGrid w:val="0"/>
        <w:spacing w:line="360" w:lineRule="auto"/>
        <w:jc w:val="center"/>
        <w:rPr>
          <w:b/>
          <w:bCs/>
          <w:sz w:val="28"/>
          <w:szCs w:val="28"/>
        </w:rPr>
      </w:pPr>
      <w:r w:rsidRPr="00F1573E">
        <w:rPr>
          <w:b/>
          <w:sz w:val="28"/>
          <w:szCs w:val="28"/>
        </w:rPr>
        <w:t>Никулкина И.В.</w:t>
      </w:r>
      <w:r w:rsidR="0086356A" w:rsidRPr="00F1573E">
        <w:rPr>
          <w:b/>
          <w:sz w:val="28"/>
          <w:szCs w:val="28"/>
        </w:rPr>
        <w:t xml:space="preserve">, </w:t>
      </w:r>
      <w:r w:rsidRPr="00F1573E">
        <w:rPr>
          <w:b/>
          <w:sz w:val="28"/>
          <w:szCs w:val="28"/>
        </w:rPr>
        <w:t>Заворыкин А.А., Гурнак А.В.</w:t>
      </w:r>
      <w:r w:rsidR="0086356A" w:rsidRPr="00F1573E">
        <w:rPr>
          <w:b/>
          <w:bCs/>
          <w:sz w:val="28"/>
          <w:szCs w:val="28"/>
        </w:rPr>
        <w:t xml:space="preserve"> </w:t>
      </w:r>
    </w:p>
    <w:p w14:paraId="3E87E79E" w14:textId="38F26EC7" w:rsidR="0086356A" w:rsidRPr="00F1573E" w:rsidRDefault="0086356A" w:rsidP="0086356A">
      <w:pPr>
        <w:autoSpaceDE/>
        <w:autoSpaceDN/>
        <w:adjustRightInd/>
        <w:snapToGrid w:val="0"/>
        <w:spacing w:line="360" w:lineRule="auto"/>
        <w:jc w:val="center"/>
        <w:rPr>
          <w:b/>
          <w:bCs/>
          <w:sz w:val="28"/>
          <w:szCs w:val="28"/>
        </w:rPr>
      </w:pPr>
    </w:p>
    <w:p w14:paraId="7ECD6BDD"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4C5DAEE" w14:textId="77777777" w:rsidR="00AB4DD1" w:rsidRPr="00F1573E" w:rsidRDefault="00AB4DD1" w:rsidP="00AB4DD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F1573E">
        <w:rPr>
          <w:b/>
          <w:sz w:val="28"/>
          <w:szCs w:val="28"/>
        </w:rPr>
        <w:t>НАЛОГООБЛОЖЕНИЕ МЕЖДУНАРОДНОГО БИЗНЕСА</w:t>
      </w:r>
    </w:p>
    <w:p w14:paraId="619C1F23" w14:textId="77777777" w:rsidR="0086356A" w:rsidRPr="00F1573E" w:rsidRDefault="0086356A" w:rsidP="0086356A">
      <w:pPr>
        <w:autoSpaceDE/>
        <w:autoSpaceDN/>
        <w:adjustRightInd/>
        <w:snapToGrid w:val="0"/>
        <w:jc w:val="center"/>
        <w:rPr>
          <w:sz w:val="28"/>
          <w:szCs w:val="28"/>
        </w:rPr>
      </w:pPr>
    </w:p>
    <w:p w14:paraId="3D635D6D"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Рабочая программа дисциплины</w:t>
      </w:r>
    </w:p>
    <w:p w14:paraId="28040507"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для студентов, обучающихся по направлению подготовки</w:t>
      </w:r>
    </w:p>
    <w:p w14:paraId="1922CA72" w14:textId="47D2AEBA"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F1573E">
        <w:rPr>
          <w:sz w:val="28"/>
          <w:szCs w:val="28"/>
        </w:rPr>
        <w:t>38.0</w:t>
      </w:r>
      <w:r w:rsidR="00AB4DD1" w:rsidRPr="00F1573E">
        <w:rPr>
          <w:sz w:val="28"/>
          <w:szCs w:val="28"/>
        </w:rPr>
        <w:t>3</w:t>
      </w:r>
      <w:r w:rsidRPr="00F1573E">
        <w:rPr>
          <w:sz w:val="28"/>
          <w:szCs w:val="28"/>
        </w:rPr>
        <w:t>.01 «Экономика»</w:t>
      </w:r>
    </w:p>
    <w:p w14:paraId="66BD37DA" w14:textId="77777777" w:rsidR="0086356A" w:rsidRPr="00F1573E" w:rsidRDefault="0086356A" w:rsidP="0086356A">
      <w:pPr>
        <w:autoSpaceDE/>
        <w:autoSpaceDN/>
        <w:adjustRightInd/>
        <w:snapToGrid w:val="0"/>
        <w:ind w:right="22"/>
        <w:jc w:val="center"/>
        <w:rPr>
          <w:sz w:val="28"/>
          <w:szCs w:val="28"/>
        </w:rPr>
      </w:pPr>
    </w:p>
    <w:p w14:paraId="04148821" w14:textId="753396A0" w:rsidR="0086356A" w:rsidRPr="00F1573E" w:rsidRDefault="00070BDF" w:rsidP="0086356A">
      <w:pPr>
        <w:autoSpaceDE/>
        <w:autoSpaceDN/>
        <w:adjustRightInd/>
        <w:snapToGrid w:val="0"/>
        <w:ind w:right="22"/>
        <w:jc w:val="center"/>
        <w:rPr>
          <w:sz w:val="28"/>
          <w:szCs w:val="28"/>
        </w:rPr>
      </w:pPr>
      <w:r w:rsidRPr="00F1573E">
        <w:rPr>
          <w:sz w:val="28"/>
          <w:szCs w:val="28"/>
        </w:rPr>
        <w:t>Образовательная программа</w:t>
      </w:r>
      <w:r w:rsidR="0086356A" w:rsidRPr="00F1573E">
        <w:rPr>
          <w:sz w:val="28"/>
          <w:szCs w:val="28"/>
        </w:rPr>
        <w:t>:</w:t>
      </w:r>
    </w:p>
    <w:p w14:paraId="22B71CFA" w14:textId="59875628" w:rsidR="0086356A" w:rsidRDefault="00070BDF" w:rsidP="0086356A">
      <w:pPr>
        <w:autoSpaceDE/>
        <w:autoSpaceDN/>
        <w:adjustRightInd/>
        <w:snapToGrid w:val="0"/>
        <w:ind w:right="22"/>
        <w:jc w:val="center"/>
        <w:rPr>
          <w:iCs/>
          <w:sz w:val="28"/>
          <w:szCs w:val="28"/>
        </w:rPr>
      </w:pPr>
      <w:r w:rsidRPr="00F1573E">
        <w:rPr>
          <w:iCs/>
          <w:sz w:val="28"/>
          <w:szCs w:val="28"/>
        </w:rPr>
        <w:t>«Бизнес-анализ, налоги и аудит»</w:t>
      </w:r>
    </w:p>
    <w:p w14:paraId="3801341E" w14:textId="77777777" w:rsidR="00B83B37" w:rsidRPr="00F1573E" w:rsidRDefault="00B83B37" w:rsidP="0086356A">
      <w:pPr>
        <w:autoSpaceDE/>
        <w:autoSpaceDN/>
        <w:adjustRightInd/>
        <w:snapToGrid w:val="0"/>
        <w:ind w:right="22"/>
        <w:jc w:val="center"/>
        <w:rPr>
          <w:iCs/>
          <w:sz w:val="28"/>
          <w:szCs w:val="28"/>
        </w:rPr>
      </w:pPr>
    </w:p>
    <w:p w14:paraId="208A480C" w14:textId="772AB319" w:rsidR="00070BDF" w:rsidRPr="00F1573E" w:rsidRDefault="00070BDF" w:rsidP="0086356A">
      <w:pPr>
        <w:autoSpaceDE/>
        <w:autoSpaceDN/>
        <w:adjustRightInd/>
        <w:snapToGrid w:val="0"/>
        <w:ind w:right="22"/>
        <w:jc w:val="center"/>
        <w:rPr>
          <w:iCs/>
          <w:sz w:val="28"/>
          <w:szCs w:val="28"/>
        </w:rPr>
      </w:pPr>
      <w:r w:rsidRPr="00F1573E">
        <w:rPr>
          <w:iCs/>
          <w:sz w:val="28"/>
          <w:szCs w:val="28"/>
        </w:rPr>
        <w:t>Профиль: Международное налогообложение</w:t>
      </w:r>
    </w:p>
    <w:p w14:paraId="65DF6521" w14:textId="77777777" w:rsidR="0086356A" w:rsidRPr="00F1573E" w:rsidRDefault="0086356A" w:rsidP="0086356A">
      <w:pPr>
        <w:autoSpaceDE/>
        <w:autoSpaceDN/>
        <w:adjustRightInd/>
        <w:snapToGrid w:val="0"/>
        <w:ind w:right="22"/>
        <w:jc w:val="center"/>
        <w:rPr>
          <w:iCs/>
          <w:sz w:val="28"/>
          <w:szCs w:val="28"/>
        </w:rPr>
      </w:pPr>
    </w:p>
    <w:p w14:paraId="5E0F50E5" w14:textId="77777777" w:rsidR="0086356A" w:rsidRPr="00F1573E" w:rsidRDefault="0086356A" w:rsidP="0086356A">
      <w:pPr>
        <w:autoSpaceDE/>
        <w:autoSpaceDN/>
        <w:adjustRightInd/>
        <w:snapToGrid w:val="0"/>
        <w:ind w:right="22"/>
        <w:jc w:val="center"/>
        <w:rPr>
          <w:sz w:val="24"/>
          <w:szCs w:val="24"/>
        </w:rPr>
      </w:pPr>
    </w:p>
    <w:p w14:paraId="7C95E630"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F1573E" w:rsidRDefault="0086356A" w:rsidP="0086356A">
      <w:pPr>
        <w:autoSpaceDE/>
        <w:autoSpaceDN/>
        <w:adjustRightInd/>
        <w:snapToGrid w:val="0"/>
        <w:jc w:val="center"/>
        <w:rPr>
          <w:b/>
          <w:sz w:val="28"/>
          <w:szCs w:val="28"/>
        </w:rPr>
      </w:pPr>
    </w:p>
    <w:p w14:paraId="06FEB6C4" w14:textId="77777777" w:rsidR="0086356A" w:rsidRPr="00F1573E" w:rsidRDefault="0086356A" w:rsidP="0086356A">
      <w:pPr>
        <w:autoSpaceDE/>
        <w:autoSpaceDN/>
        <w:adjustRightInd/>
        <w:snapToGrid w:val="0"/>
        <w:jc w:val="center"/>
        <w:rPr>
          <w:b/>
          <w:sz w:val="28"/>
          <w:szCs w:val="28"/>
        </w:rPr>
      </w:pPr>
    </w:p>
    <w:p w14:paraId="74B6413C" w14:textId="77777777" w:rsidR="0086356A" w:rsidRPr="00F1573E" w:rsidRDefault="0086356A" w:rsidP="0086356A">
      <w:pPr>
        <w:autoSpaceDE/>
        <w:autoSpaceDN/>
        <w:adjustRightInd/>
        <w:snapToGrid w:val="0"/>
        <w:jc w:val="center"/>
        <w:rPr>
          <w:b/>
          <w:sz w:val="28"/>
          <w:szCs w:val="28"/>
        </w:rPr>
      </w:pPr>
    </w:p>
    <w:p w14:paraId="0EF1984E" w14:textId="77777777" w:rsidR="0086356A" w:rsidRPr="00F1573E" w:rsidRDefault="0086356A" w:rsidP="0086356A">
      <w:pPr>
        <w:autoSpaceDE/>
        <w:autoSpaceDN/>
        <w:adjustRightInd/>
        <w:snapToGrid w:val="0"/>
        <w:jc w:val="center"/>
        <w:rPr>
          <w:b/>
          <w:sz w:val="28"/>
          <w:szCs w:val="28"/>
        </w:rPr>
      </w:pPr>
    </w:p>
    <w:p w14:paraId="656CA567" w14:textId="6E1F6374" w:rsidR="0086356A" w:rsidRPr="00F1573E" w:rsidRDefault="0086356A" w:rsidP="0086356A">
      <w:pPr>
        <w:autoSpaceDE/>
        <w:autoSpaceDN/>
        <w:adjustRightInd/>
        <w:snapToGrid w:val="0"/>
        <w:jc w:val="center"/>
        <w:rPr>
          <w:b/>
          <w:sz w:val="28"/>
          <w:szCs w:val="28"/>
        </w:rPr>
      </w:pPr>
    </w:p>
    <w:p w14:paraId="45374423" w14:textId="47AE7B62" w:rsidR="00A7051E" w:rsidRPr="00F1573E" w:rsidRDefault="00A7051E" w:rsidP="0086356A">
      <w:pPr>
        <w:autoSpaceDE/>
        <w:autoSpaceDN/>
        <w:adjustRightInd/>
        <w:snapToGrid w:val="0"/>
        <w:jc w:val="center"/>
        <w:rPr>
          <w:b/>
          <w:sz w:val="28"/>
          <w:szCs w:val="28"/>
        </w:rPr>
      </w:pPr>
    </w:p>
    <w:p w14:paraId="0BC03D04" w14:textId="6C14BF38" w:rsidR="00A7051E" w:rsidRPr="00F1573E" w:rsidRDefault="00A7051E" w:rsidP="0086356A">
      <w:pPr>
        <w:autoSpaceDE/>
        <w:autoSpaceDN/>
        <w:adjustRightInd/>
        <w:snapToGrid w:val="0"/>
        <w:jc w:val="center"/>
        <w:rPr>
          <w:b/>
          <w:sz w:val="28"/>
          <w:szCs w:val="28"/>
        </w:rPr>
      </w:pPr>
    </w:p>
    <w:p w14:paraId="72F8B15D" w14:textId="0E1F52A6" w:rsidR="00A7051E" w:rsidRPr="00F1573E" w:rsidRDefault="00A7051E" w:rsidP="0086356A">
      <w:pPr>
        <w:autoSpaceDE/>
        <w:autoSpaceDN/>
        <w:adjustRightInd/>
        <w:snapToGrid w:val="0"/>
        <w:jc w:val="center"/>
        <w:rPr>
          <w:b/>
          <w:sz w:val="28"/>
          <w:szCs w:val="28"/>
        </w:rPr>
      </w:pPr>
    </w:p>
    <w:p w14:paraId="14123BAF" w14:textId="77777777" w:rsidR="0086356A" w:rsidRPr="00F1573E" w:rsidRDefault="0086356A" w:rsidP="0086356A">
      <w:pPr>
        <w:autoSpaceDE/>
        <w:autoSpaceDN/>
        <w:adjustRightInd/>
        <w:snapToGrid w:val="0"/>
        <w:jc w:val="center"/>
        <w:rPr>
          <w:b/>
          <w:sz w:val="28"/>
          <w:szCs w:val="28"/>
        </w:rPr>
      </w:pPr>
    </w:p>
    <w:p w14:paraId="1A886532" w14:textId="27E491A0" w:rsidR="0086356A" w:rsidRPr="00F1573E" w:rsidRDefault="0086356A" w:rsidP="0086356A">
      <w:pPr>
        <w:autoSpaceDE/>
        <w:autoSpaceDN/>
        <w:adjustRightInd/>
        <w:snapToGrid w:val="0"/>
        <w:jc w:val="center"/>
        <w:rPr>
          <w:b/>
          <w:caps/>
          <w:sz w:val="28"/>
          <w:szCs w:val="28"/>
        </w:rPr>
      </w:pPr>
      <w:r w:rsidRPr="00F1573E">
        <w:rPr>
          <w:b/>
          <w:sz w:val="28"/>
          <w:szCs w:val="28"/>
        </w:rPr>
        <w:t>Москва</w:t>
      </w:r>
      <w:r w:rsidR="00FD7099" w:rsidRPr="00F1573E">
        <w:rPr>
          <w:b/>
          <w:caps/>
          <w:sz w:val="28"/>
          <w:szCs w:val="28"/>
        </w:rPr>
        <w:t xml:space="preserve"> 202</w:t>
      </w:r>
      <w:r w:rsidR="00A35700" w:rsidRPr="00F1573E">
        <w:rPr>
          <w:b/>
          <w:caps/>
          <w:sz w:val="28"/>
          <w:szCs w:val="28"/>
        </w:rPr>
        <w:t>4</w:t>
      </w:r>
    </w:p>
    <w:p w14:paraId="3BEC247E" w14:textId="77777777" w:rsidR="00A7051E" w:rsidRPr="00F1573E" w:rsidRDefault="0086356A" w:rsidP="00A7051E">
      <w:pPr>
        <w:widowControl/>
        <w:autoSpaceDE/>
        <w:autoSpaceDN/>
        <w:adjustRightInd/>
        <w:jc w:val="center"/>
        <w:rPr>
          <w:rFonts w:eastAsia="Calibri"/>
          <w:sz w:val="28"/>
          <w:szCs w:val="28"/>
          <w:lang w:eastAsia="en-US"/>
        </w:rPr>
      </w:pPr>
      <w:r w:rsidRPr="00F1573E">
        <w:rPr>
          <w:b/>
          <w:caps/>
          <w:sz w:val="28"/>
          <w:szCs w:val="28"/>
        </w:rPr>
        <w:br w:type="page"/>
      </w:r>
      <w:r w:rsidR="00A7051E" w:rsidRPr="00F1573E">
        <w:rPr>
          <w:b/>
          <w:caps/>
          <w:sz w:val="28"/>
          <w:szCs w:val="28"/>
        </w:rPr>
        <w:lastRenderedPageBreak/>
        <w:tab/>
      </w:r>
      <w:r w:rsidR="00A7051E" w:rsidRPr="00F1573E">
        <w:rPr>
          <w:rFonts w:eastAsia="Calibri"/>
          <w:sz w:val="28"/>
          <w:szCs w:val="28"/>
          <w:lang w:eastAsia="en-US"/>
        </w:rPr>
        <w:t>Федеральное государственное образовательное бюджетное учреждение</w:t>
      </w:r>
    </w:p>
    <w:p w14:paraId="6D40C99E" w14:textId="77777777" w:rsidR="00A7051E" w:rsidRPr="00F1573E" w:rsidRDefault="00A7051E" w:rsidP="00A7051E">
      <w:pPr>
        <w:widowControl/>
        <w:autoSpaceDE/>
        <w:autoSpaceDN/>
        <w:adjustRightInd/>
        <w:jc w:val="center"/>
        <w:rPr>
          <w:rFonts w:eastAsia="Calibri"/>
          <w:sz w:val="28"/>
          <w:szCs w:val="28"/>
          <w:lang w:eastAsia="en-US"/>
        </w:rPr>
      </w:pPr>
      <w:r w:rsidRPr="00F1573E">
        <w:rPr>
          <w:rFonts w:eastAsia="Calibri"/>
          <w:sz w:val="28"/>
          <w:szCs w:val="28"/>
          <w:lang w:eastAsia="en-US"/>
        </w:rPr>
        <w:t>высшего образования</w:t>
      </w:r>
    </w:p>
    <w:p w14:paraId="6FD668AA" w14:textId="76ABE7E5" w:rsidR="0086356A" w:rsidRPr="00F1573E"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 xml:space="preserve">«Финансовый университет </w:t>
      </w:r>
    </w:p>
    <w:p w14:paraId="5E0B05AA" w14:textId="77777777" w:rsidR="0086356A" w:rsidRPr="00F1573E" w:rsidRDefault="0086356A" w:rsidP="0086356A">
      <w:pPr>
        <w:widowControl/>
        <w:autoSpaceDE/>
        <w:autoSpaceDN/>
        <w:adjustRightInd/>
        <w:jc w:val="center"/>
        <w:rPr>
          <w:rFonts w:eastAsia="Calibri"/>
          <w:b/>
          <w:caps/>
          <w:sz w:val="28"/>
          <w:szCs w:val="28"/>
          <w:lang w:eastAsia="en-US"/>
        </w:rPr>
      </w:pPr>
      <w:r w:rsidRPr="00F1573E">
        <w:rPr>
          <w:rFonts w:eastAsia="Calibri"/>
          <w:b/>
          <w:caps/>
          <w:sz w:val="28"/>
          <w:szCs w:val="28"/>
          <w:lang w:eastAsia="en-US"/>
        </w:rPr>
        <w:t>при Правительстве Российской Федерации»</w:t>
      </w:r>
    </w:p>
    <w:p w14:paraId="67E5384D" w14:textId="77777777" w:rsidR="0086356A" w:rsidRPr="00F1573E" w:rsidRDefault="0086356A" w:rsidP="0086356A">
      <w:pPr>
        <w:widowControl/>
        <w:autoSpaceDE/>
        <w:autoSpaceDN/>
        <w:adjustRightInd/>
        <w:spacing w:after="160" w:line="259" w:lineRule="auto"/>
        <w:jc w:val="center"/>
        <w:rPr>
          <w:rFonts w:eastAsia="Calibri"/>
          <w:b/>
          <w:sz w:val="28"/>
          <w:szCs w:val="28"/>
          <w:lang w:eastAsia="en-US"/>
        </w:rPr>
      </w:pPr>
      <w:r w:rsidRPr="00F1573E">
        <w:rPr>
          <w:rFonts w:eastAsia="Calibri"/>
          <w:b/>
          <w:sz w:val="28"/>
          <w:szCs w:val="28"/>
          <w:lang w:eastAsia="en-US"/>
        </w:rPr>
        <w:t xml:space="preserve"> (Финансовый университет)</w:t>
      </w:r>
    </w:p>
    <w:p w14:paraId="5FADD13D" w14:textId="008BCBE5" w:rsidR="0086356A" w:rsidRPr="00F1573E" w:rsidRDefault="00B83B37" w:rsidP="0086356A">
      <w:pPr>
        <w:widowControl/>
        <w:autoSpaceDE/>
        <w:autoSpaceDN/>
        <w:adjustRightInd/>
        <w:jc w:val="center"/>
        <w:rPr>
          <w:rFonts w:eastAsia="Calibri"/>
          <w:sz w:val="28"/>
          <w:szCs w:val="28"/>
          <w:lang w:eastAsia="en-US"/>
        </w:rPr>
      </w:pPr>
      <w:r>
        <w:rPr>
          <w:rFonts w:eastAsia="Calibri"/>
          <w:sz w:val="28"/>
          <w:szCs w:val="28"/>
          <w:lang w:eastAsia="en-US"/>
        </w:rPr>
        <w:t>Кафедра</w:t>
      </w:r>
      <w:r w:rsidR="0086356A" w:rsidRPr="00F1573E">
        <w:rPr>
          <w:rFonts w:eastAsia="Calibri"/>
          <w:sz w:val="28"/>
          <w:szCs w:val="28"/>
          <w:lang w:eastAsia="en-US"/>
        </w:rPr>
        <w:t xml:space="preserve"> налогов и налогового администрирования</w:t>
      </w:r>
    </w:p>
    <w:p w14:paraId="2A410740" w14:textId="77777777" w:rsidR="0086356A" w:rsidRPr="00F1573E" w:rsidRDefault="0086356A" w:rsidP="0086356A">
      <w:pPr>
        <w:widowControl/>
        <w:autoSpaceDE/>
        <w:autoSpaceDN/>
        <w:adjustRightInd/>
        <w:jc w:val="center"/>
        <w:rPr>
          <w:rFonts w:eastAsia="Calibri"/>
          <w:sz w:val="28"/>
          <w:szCs w:val="28"/>
          <w:lang w:eastAsia="en-US"/>
        </w:rPr>
      </w:pPr>
      <w:r w:rsidRPr="00F1573E">
        <w:rPr>
          <w:rFonts w:eastAsia="Calibri"/>
          <w:sz w:val="28"/>
          <w:szCs w:val="28"/>
          <w:lang w:eastAsia="en-US"/>
        </w:rPr>
        <w:t>Факультета налогов, аудита и бизнес-анализа</w:t>
      </w:r>
    </w:p>
    <w:p w14:paraId="1BBFDFEB" w14:textId="77777777" w:rsidR="0086356A" w:rsidRPr="00F1573E"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F1573E" w14:paraId="1B3F12F0" w14:textId="77777777" w:rsidTr="00D345B1">
        <w:trPr>
          <w:trHeight w:val="2332"/>
        </w:trPr>
        <w:tc>
          <w:tcPr>
            <w:tcW w:w="5495" w:type="dxa"/>
          </w:tcPr>
          <w:p w14:paraId="15BD0FC7" w14:textId="77777777" w:rsidR="00B83B37" w:rsidRPr="00AF6B55" w:rsidRDefault="00B83B37" w:rsidP="00B83B37">
            <w:pPr>
              <w:pStyle w:val="af7"/>
              <w:rPr>
                <w:sz w:val="28"/>
                <w:szCs w:val="28"/>
              </w:rPr>
            </w:pPr>
            <w:r w:rsidRPr="00AF6B55">
              <w:rPr>
                <w:sz w:val="28"/>
                <w:szCs w:val="28"/>
              </w:rPr>
              <w:t>СОГЛАСОВАНО</w:t>
            </w:r>
          </w:p>
          <w:p w14:paraId="1112FDCB" w14:textId="77777777" w:rsidR="00B83B37" w:rsidRPr="00AF6B55" w:rsidRDefault="00B83B37" w:rsidP="00B83B37">
            <w:pPr>
              <w:pStyle w:val="af7"/>
              <w:rPr>
                <w:sz w:val="28"/>
                <w:szCs w:val="28"/>
              </w:rPr>
            </w:pPr>
            <w:r w:rsidRPr="00AF6B55">
              <w:rPr>
                <w:sz w:val="28"/>
                <w:szCs w:val="28"/>
              </w:rPr>
              <w:t>Некоммерческое партнерство</w:t>
            </w:r>
          </w:p>
          <w:p w14:paraId="209F0693" w14:textId="77777777" w:rsidR="00B83B37" w:rsidRPr="00AF6B55" w:rsidRDefault="00B83B37" w:rsidP="00B83B37">
            <w:pPr>
              <w:pStyle w:val="af7"/>
              <w:rPr>
                <w:sz w:val="28"/>
                <w:szCs w:val="28"/>
              </w:rPr>
            </w:pPr>
            <w:r w:rsidRPr="00AF6B55">
              <w:rPr>
                <w:sz w:val="28"/>
                <w:szCs w:val="28"/>
              </w:rPr>
              <w:t xml:space="preserve">«Институт профессиональных </w:t>
            </w:r>
          </w:p>
          <w:p w14:paraId="0FCC073A" w14:textId="77777777" w:rsidR="00B83B37" w:rsidRPr="00AF6B55" w:rsidRDefault="00B83B37" w:rsidP="00B83B37">
            <w:pPr>
              <w:pStyle w:val="af7"/>
              <w:rPr>
                <w:sz w:val="28"/>
                <w:szCs w:val="28"/>
              </w:rPr>
            </w:pPr>
            <w:r w:rsidRPr="00AF6B55">
              <w:rPr>
                <w:sz w:val="28"/>
                <w:szCs w:val="28"/>
              </w:rPr>
              <w:t xml:space="preserve">бухгалтеров </w:t>
            </w:r>
            <w:r>
              <w:rPr>
                <w:sz w:val="28"/>
                <w:szCs w:val="28"/>
              </w:rPr>
              <w:t>Московской области</w:t>
            </w:r>
            <w:r w:rsidRPr="00AF6B55">
              <w:rPr>
                <w:sz w:val="28"/>
                <w:szCs w:val="28"/>
              </w:rPr>
              <w:t>»</w:t>
            </w:r>
          </w:p>
          <w:p w14:paraId="213DFD09" w14:textId="77777777" w:rsidR="00B83B37" w:rsidRPr="00AF6B55" w:rsidRDefault="00B83B37" w:rsidP="00B83B37">
            <w:pPr>
              <w:pStyle w:val="af7"/>
              <w:rPr>
                <w:sz w:val="28"/>
                <w:szCs w:val="28"/>
              </w:rPr>
            </w:pPr>
            <w:r w:rsidRPr="00AF6B55">
              <w:rPr>
                <w:sz w:val="28"/>
                <w:szCs w:val="28"/>
              </w:rPr>
              <w:t>Заместитель директора</w:t>
            </w:r>
          </w:p>
          <w:p w14:paraId="62210840" w14:textId="04811E5E" w:rsidR="00B83B37" w:rsidRPr="00AF6B55" w:rsidRDefault="00B83B37" w:rsidP="00B83B37">
            <w:pPr>
              <w:pStyle w:val="af7"/>
              <w:rPr>
                <w:sz w:val="28"/>
                <w:szCs w:val="28"/>
              </w:rPr>
            </w:pPr>
            <w:r w:rsidRPr="00AF6B55">
              <w:rPr>
                <w:sz w:val="28"/>
                <w:szCs w:val="28"/>
              </w:rPr>
              <w:t xml:space="preserve"> Д.В. Лозицкий</w:t>
            </w:r>
          </w:p>
          <w:p w14:paraId="2846721E" w14:textId="26490DD4" w:rsidR="00B83B37" w:rsidRPr="00AF6B55" w:rsidRDefault="00B83B37" w:rsidP="00B83B37">
            <w:pPr>
              <w:pStyle w:val="af7"/>
              <w:rPr>
                <w:sz w:val="28"/>
                <w:szCs w:val="28"/>
              </w:rPr>
            </w:pPr>
            <w:r w:rsidRPr="00AF6B55">
              <w:rPr>
                <w:sz w:val="28"/>
                <w:szCs w:val="28"/>
              </w:rPr>
              <w:t>«</w:t>
            </w:r>
            <w:r w:rsidR="00FD185B">
              <w:rPr>
                <w:sz w:val="28"/>
                <w:szCs w:val="28"/>
              </w:rPr>
              <w:t>21</w:t>
            </w:r>
            <w:r w:rsidRPr="00AF6B55">
              <w:rPr>
                <w:sz w:val="28"/>
                <w:szCs w:val="28"/>
              </w:rPr>
              <w:t xml:space="preserve">» </w:t>
            </w:r>
            <w:r w:rsidR="00FD185B">
              <w:rPr>
                <w:sz w:val="28"/>
                <w:szCs w:val="28"/>
              </w:rPr>
              <w:t>марта</w:t>
            </w:r>
            <w:bookmarkStart w:id="0" w:name="_GoBack"/>
            <w:bookmarkEnd w:id="0"/>
            <w:r w:rsidRPr="00AF6B55">
              <w:rPr>
                <w:sz w:val="28"/>
                <w:szCs w:val="28"/>
              </w:rPr>
              <w:t xml:space="preserve"> 202</w:t>
            </w:r>
            <w:r>
              <w:rPr>
                <w:sz w:val="28"/>
                <w:szCs w:val="28"/>
              </w:rPr>
              <w:t>4</w:t>
            </w:r>
            <w:r w:rsidRPr="00AF6B55">
              <w:rPr>
                <w:sz w:val="28"/>
                <w:szCs w:val="28"/>
              </w:rPr>
              <w:t xml:space="preserve"> г.</w:t>
            </w:r>
          </w:p>
          <w:p w14:paraId="3223A069" w14:textId="77777777" w:rsidR="00A7051E" w:rsidRPr="00F1573E" w:rsidRDefault="00A7051E" w:rsidP="00A7051E">
            <w:pPr>
              <w:snapToGrid w:val="0"/>
              <w:rPr>
                <w:b/>
                <w:sz w:val="28"/>
                <w:szCs w:val="28"/>
              </w:rPr>
            </w:pPr>
          </w:p>
          <w:p w14:paraId="04C0FF1F" w14:textId="4F0226CE" w:rsidR="00A7051E" w:rsidRPr="00F1573E" w:rsidRDefault="00A7051E" w:rsidP="00A7051E">
            <w:pPr>
              <w:autoSpaceDE/>
              <w:autoSpaceDN/>
              <w:adjustRightInd/>
              <w:snapToGrid w:val="0"/>
              <w:rPr>
                <w:caps/>
                <w:sz w:val="28"/>
                <w:szCs w:val="28"/>
              </w:rPr>
            </w:pPr>
          </w:p>
        </w:tc>
        <w:tc>
          <w:tcPr>
            <w:tcW w:w="4127" w:type="dxa"/>
          </w:tcPr>
          <w:p w14:paraId="26FD6CBD" w14:textId="77777777" w:rsidR="00186DFF" w:rsidRDefault="00186DFF" w:rsidP="00186DFF">
            <w:pPr>
              <w:autoSpaceDE/>
              <w:adjustRightInd/>
              <w:snapToGrid w:val="0"/>
              <w:rPr>
                <w:caps/>
                <w:sz w:val="28"/>
                <w:szCs w:val="28"/>
              </w:rPr>
            </w:pPr>
            <w:r>
              <w:rPr>
                <w:caps/>
                <w:sz w:val="28"/>
                <w:szCs w:val="28"/>
              </w:rPr>
              <w:t>УТВЕРЖДАЮ</w:t>
            </w:r>
          </w:p>
          <w:p w14:paraId="63415983" w14:textId="77777777" w:rsidR="00186DFF" w:rsidRDefault="00186DFF" w:rsidP="00186DFF">
            <w:pPr>
              <w:autoSpaceDE/>
              <w:adjustRightInd/>
              <w:snapToGrid w:val="0"/>
              <w:rPr>
                <w:caps/>
                <w:sz w:val="28"/>
                <w:szCs w:val="28"/>
              </w:rPr>
            </w:pPr>
            <w:r>
              <w:rPr>
                <w:sz w:val="28"/>
                <w:szCs w:val="28"/>
              </w:rPr>
              <w:t>Проректор по учебной и методической работе</w:t>
            </w:r>
          </w:p>
          <w:p w14:paraId="5D13E209" w14:textId="77777777" w:rsidR="00186DFF" w:rsidRDefault="00186DFF" w:rsidP="00186DFF">
            <w:pPr>
              <w:autoSpaceDE/>
              <w:adjustRightInd/>
              <w:snapToGrid w:val="0"/>
              <w:rPr>
                <w:caps/>
                <w:sz w:val="28"/>
                <w:szCs w:val="28"/>
              </w:rPr>
            </w:pPr>
          </w:p>
          <w:p w14:paraId="5ED35F3D" w14:textId="77777777" w:rsidR="00186DFF" w:rsidRDefault="00186DFF" w:rsidP="00186DFF">
            <w:pPr>
              <w:autoSpaceDE/>
              <w:adjustRightInd/>
              <w:snapToGrid w:val="0"/>
              <w:rPr>
                <w:caps/>
                <w:sz w:val="28"/>
                <w:szCs w:val="28"/>
              </w:rPr>
            </w:pPr>
            <w:r>
              <w:rPr>
                <w:caps/>
                <w:sz w:val="28"/>
                <w:szCs w:val="28"/>
              </w:rPr>
              <w:t xml:space="preserve"> Е.А. К</w:t>
            </w:r>
            <w:r>
              <w:rPr>
                <w:sz w:val="28"/>
                <w:szCs w:val="28"/>
              </w:rPr>
              <w:t>аменева</w:t>
            </w:r>
          </w:p>
          <w:p w14:paraId="2B682361" w14:textId="36DFBA88" w:rsidR="00A7051E" w:rsidRPr="00F1573E" w:rsidRDefault="00186DFF" w:rsidP="00186DFF">
            <w:pPr>
              <w:tabs>
                <w:tab w:val="left" w:pos="997"/>
                <w:tab w:val="left" w:pos="5387"/>
              </w:tabs>
              <w:snapToGrid w:val="0"/>
              <w:ind w:right="1"/>
              <w:rPr>
                <w:caps/>
                <w:sz w:val="28"/>
                <w:szCs w:val="28"/>
              </w:rPr>
            </w:pPr>
            <w:r>
              <w:rPr>
                <w:caps/>
                <w:sz w:val="28"/>
                <w:szCs w:val="28"/>
              </w:rPr>
              <w:t xml:space="preserve">«26» </w:t>
            </w:r>
            <w:r>
              <w:rPr>
                <w:sz w:val="28"/>
                <w:szCs w:val="28"/>
              </w:rPr>
              <w:t>марта</w:t>
            </w:r>
            <w:r>
              <w:rPr>
                <w:caps/>
                <w:sz w:val="28"/>
                <w:szCs w:val="28"/>
              </w:rPr>
              <w:t xml:space="preserve"> 2024 </w:t>
            </w:r>
            <w:r>
              <w:rPr>
                <w:sz w:val="28"/>
                <w:szCs w:val="28"/>
              </w:rPr>
              <w:t>г</w:t>
            </w:r>
            <w:r>
              <w:rPr>
                <w:caps/>
                <w:sz w:val="28"/>
                <w:szCs w:val="28"/>
              </w:rPr>
              <w:t>.</w:t>
            </w:r>
          </w:p>
          <w:p w14:paraId="55221D39" w14:textId="77777777" w:rsidR="00A7051E" w:rsidRPr="00F1573E" w:rsidRDefault="00A7051E" w:rsidP="00A7051E">
            <w:pPr>
              <w:tabs>
                <w:tab w:val="left" w:pos="997"/>
                <w:tab w:val="left" w:pos="5387"/>
              </w:tabs>
              <w:snapToGrid w:val="0"/>
              <w:ind w:left="457" w:right="1"/>
              <w:rPr>
                <w:caps/>
                <w:sz w:val="28"/>
                <w:szCs w:val="28"/>
              </w:rPr>
            </w:pPr>
          </w:p>
          <w:p w14:paraId="18C7FD82" w14:textId="77777777" w:rsidR="00A7051E" w:rsidRPr="00F1573E" w:rsidRDefault="00A7051E" w:rsidP="00A7051E">
            <w:pPr>
              <w:tabs>
                <w:tab w:val="left" w:pos="997"/>
                <w:tab w:val="left" w:pos="5387"/>
              </w:tabs>
              <w:snapToGrid w:val="0"/>
              <w:ind w:left="457" w:right="1"/>
              <w:rPr>
                <w:caps/>
                <w:sz w:val="28"/>
                <w:szCs w:val="28"/>
              </w:rPr>
            </w:pPr>
          </w:p>
          <w:p w14:paraId="45F676F9" w14:textId="1BCDA161" w:rsidR="00A7051E" w:rsidRPr="00F1573E" w:rsidRDefault="00A7051E" w:rsidP="00A7051E">
            <w:pPr>
              <w:autoSpaceDE/>
              <w:autoSpaceDN/>
              <w:adjustRightInd/>
              <w:snapToGrid w:val="0"/>
              <w:rPr>
                <w:caps/>
                <w:sz w:val="28"/>
                <w:szCs w:val="28"/>
              </w:rPr>
            </w:pPr>
          </w:p>
        </w:tc>
      </w:tr>
    </w:tbl>
    <w:p w14:paraId="73BB2EAF" w14:textId="0F31BA4C" w:rsidR="00421723" w:rsidRPr="00F1573E" w:rsidRDefault="00421723" w:rsidP="00421723">
      <w:pPr>
        <w:autoSpaceDE/>
        <w:autoSpaceDN/>
        <w:adjustRightInd/>
        <w:snapToGrid w:val="0"/>
        <w:spacing w:line="360" w:lineRule="auto"/>
        <w:jc w:val="center"/>
        <w:rPr>
          <w:b/>
          <w:bCs/>
          <w:sz w:val="28"/>
          <w:szCs w:val="28"/>
        </w:rPr>
      </w:pPr>
      <w:r w:rsidRPr="00F1573E">
        <w:rPr>
          <w:b/>
          <w:sz w:val="28"/>
          <w:szCs w:val="28"/>
        </w:rPr>
        <w:t>Никулкина И.В., Заворыкин А.А., Гурнак А.В.</w:t>
      </w:r>
      <w:r w:rsidRPr="00F1573E">
        <w:rPr>
          <w:b/>
          <w:bCs/>
          <w:sz w:val="28"/>
          <w:szCs w:val="28"/>
        </w:rPr>
        <w:t xml:space="preserve"> </w:t>
      </w:r>
    </w:p>
    <w:p w14:paraId="01C4B6A7" w14:textId="77777777" w:rsidR="007A16C5" w:rsidRPr="00F1573E" w:rsidRDefault="007A16C5" w:rsidP="00421723">
      <w:pPr>
        <w:autoSpaceDE/>
        <w:autoSpaceDN/>
        <w:adjustRightInd/>
        <w:snapToGrid w:val="0"/>
        <w:spacing w:line="360" w:lineRule="auto"/>
        <w:jc w:val="center"/>
        <w:rPr>
          <w:b/>
          <w:bCs/>
          <w:sz w:val="28"/>
          <w:szCs w:val="28"/>
        </w:rPr>
      </w:pPr>
    </w:p>
    <w:p w14:paraId="6FFC5C09" w14:textId="2ED3AC10" w:rsidR="00421723" w:rsidRPr="00F1573E" w:rsidRDefault="001B714D" w:rsidP="0042172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F1573E">
        <w:rPr>
          <w:b/>
          <w:sz w:val="28"/>
          <w:szCs w:val="28"/>
        </w:rPr>
        <w:t>НАЛОГООБЛОЖЕНИЕ</w:t>
      </w:r>
      <w:r w:rsidR="00421723" w:rsidRPr="00F1573E">
        <w:rPr>
          <w:b/>
          <w:sz w:val="28"/>
          <w:szCs w:val="28"/>
        </w:rPr>
        <w:t xml:space="preserve"> МЕЖДУНАРОДНО</w:t>
      </w:r>
      <w:r w:rsidRPr="00F1573E">
        <w:rPr>
          <w:b/>
          <w:sz w:val="28"/>
          <w:szCs w:val="28"/>
        </w:rPr>
        <w:t>ГО</w:t>
      </w:r>
      <w:r w:rsidR="00421723" w:rsidRPr="00F1573E">
        <w:rPr>
          <w:b/>
          <w:sz w:val="28"/>
          <w:szCs w:val="28"/>
        </w:rPr>
        <w:t xml:space="preserve"> БИЗНЕС</w:t>
      </w:r>
      <w:r w:rsidRPr="00F1573E">
        <w:rPr>
          <w:b/>
          <w:sz w:val="28"/>
          <w:szCs w:val="28"/>
        </w:rPr>
        <w:t>А</w:t>
      </w:r>
    </w:p>
    <w:p w14:paraId="7F213C46" w14:textId="77777777" w:rsidR="00A7051E" w:rsidRPr="00F1573E"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64ED4FF4"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Рабочая программа дисциплины</w:t>
      </w:r>
    </w:p>
    <w:p w14:paraId="7E5D3ACB"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для студентов, обучающихся по направлению подготовки</w:t>
      </w:r>
    </w:p>
    <w:p w14:paraId="3B485756" w14:textId="466C333D" w:rsidR="0086356A" w:rsidRPr="00F1573E"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F1573E">
        <w:rPr>
          <w:sz w:val="28"/>
          <w:szCs w:val="28"/>
        </w:rPr>
        <w:t>38.0</w:t>
      </w:r>
      <w:r w:rsidR="00AB4DD1" w:rsidRPr="00F1573E">
        <w:rPr>
          <w:sz w:val="28"/>
          <w:szCs w:val="28"/>
        </w:rPr>
        <w:t>3</w:t>
      </w:r>
      <w:r w:rsidRPr="00F1573E">
        <w:rPr>
          <w:sz w:val="28"/>
          <w:szCs w:val="28"/>
        </w:rPr>
        <w:t xml:space="preserve">.01 «Экономика» </w:t>
      </w:r>
    </w:p>
    <w:p w14:paraId="542A339A" w14:textId="77777777" w:rsidR="00A7051E" w:rsidRPr="00F1573E"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C01A842" w14:textId="77777777" w:rsidR="00070BDF" w:rsidRPr="00F1573E" w:rsidRDefault="00070BDF" w:rsidP="00070BDF">
      <w:pPr>
        <w:autoSpaceDE/>
        <w:autoSpaceDN/>
        <w:adjustRightInd/>
        <w:snapToGrid w:val="0"/>
        <w:ind w:right="22"/>
        <w:jc w:val="center"/>
        <w:rPr>
          <w:sz w:val="28"/>
          <w:szCs w:val="28"/>
        </w:rPr>
      </w:pPr>
      <w:r w:rsidRPr="00F1573E">
        <w:rPr>
          <w:sz w:val="28"/>
          <w:szCs w:val="28"/>
        </w:rPr>
        <w:t>Образовательная программа:</w:t>
      </w:r>
    </w:p>
    <w:p w14:paraId="36A09676" w14:textId="5B9E5EB6" w:rsidR="00070BDF" w:rsidRDefault="00070BDF" w:rsidP="00070BDF">
      <w:pPr>
        <w:autoSpaceDE/>
        <w:autoSpaceDN/>
        <w:adjustRightInd/>
        <w:snapToGrid w:val="0"/>
        <w:ind w:right="22"/>
        <w:jc w:val="center"/>
        <w:rPr>
          <w:iCs/>
          <w:sz w:val="28"/>
          <w:szCs w:val="28"/>
        </w:rPr>
      </w:pPr>
      <w:r w:rsidRPr="00F1573E">
        <w:rPr>
          <w:iCs/>
          <w:sz w:val="28"/>
          <w:szCs w:val="28"/>
        </w:rPr>
        <w:t>«Бизнес-анализ, налоги и аудит»</w:t>
      </w:r>
    </w:p>
    <w:p w14:paraId="65A4607B" w14:textId="77777777" w:rsidR="00B83B37" w:rsidRPr="00F1573E" w:rsidRDefault="00B83B37" w:rsidP="00070BDF">
      <w:pPr>
        <w:autoSpaceDE/>
        <w:autoSpaceDN/>
        <w:adjustRightInd/>
        <w:snapToGrid w:val="0"/>
        <w:ind w:right="22"/>
        <w:jc w:val="center"/>
        <w:rPr>
          <w:iCs/>
          <w:sz w:val="28"/>
          <w:szCs w:val="28"/>
        </w:rPr>
      </w:pPr>
    </w:p>
    <w:p w14:paraId="49B90655" w14:textId="77777777" w:rsidR="00070BDF" w:rsidRPr="00F1573E" w:rsidRDefault="00070BDF" w:rsidP="00070BDF">
      <w:pPr>
        <w:autoSpaceDE/>
        <w:autoSpaceDN/>
        <w:adjustRightInd/>
        <w:snapToGrid w:val="0"/>
        <w:ind w:right="22"/>
        <w:jc w:val="center"/>
        <w:rPr>
          <w:iCs/>
          <w:sz w:val="28"/>
          <w:szCs w:val="28"/>
        </w:rPr>
      </w:pPr>
      <w:r w:rsidRPr="00F1573E">
        <w:rPr>
          <w:iCs/>
          <w:sz w:val="28"/>
          <w:szCs w:val="28"/>
        </w:rPr>
        <w:t>Профиль: Международное налогообложение</w:t>
      </w:r>
    </w:p>
    <w:p w14:paraId="45FEE876" w14:textId="77777777" w:rsidR="0086356A" w:rsidRPr="00F1573E" w:rsidRDefault="0086356A" w:rsidP="0086356A">
      <w:pPr>
        <w:autoSpaceDE/>
        <w:autoSpaceDN/>
        <w:adjustRightInd/>
        <w:snapToGrid w:val="0"/>
        <w:jc w:val="center"/>
        <w:rPr>
          <w:sz w:val="28"/>
          <w:szCs w:val="28"/>
        </w:rPr>
      </w:pPr>
    </w:p>
    <w:p w14:paraId="5F28D7E6" w14:textId="77777777" w:rsidR="0086356A" w:rsidRPr="00F1573E" w:rsidRDefault="0086356A" w:rsidP="0086356A">
      <w:pPr>
        <w:autoSpaceDE/>
        <w:autoSpaceDN/>
        <w:adjustRightInd/>
        <w:snapToGrid w:val="0"/>
        <w:ind w:right="22"/>
        <w:jc w:val="center"/>
        <w:rPr>
          <w:sz w:val="24"/>
          <w:szCs w:val="24"/>
        </w:rPr>
      </w:pPr>
    </w:p>
    <w:p w14:paraId="11042AB3" w14:textId="77777777" w:rsidR="00B83B37" w:rsidRPr="001D5C16" w:rsidRDefault="00B83B37" w:rsidP="00B83B37">
      <w:pPr>
        <w:suppressAutoHyphens/>
        <w:ind w:left="-709"/>
        <w:jc w:val="center"/>
        <w:rPr>
          <w:i/>
          <w:sz w:val="24"/>
          <w:szCs w:val="24"/>
        </w:rPr>
      </w:pPr>
      <w:r w:rsidRPr="001D5C16">
        <w:rPr>
          <w:i/>
          <w:sz w:val="24"/>
          <w:szCs w:val="24"/>
        </w:rPr>
        <w:t>Одобрено заседанием Кафедры налогов и налогового администрирования</w:t>
      </w:r>
    </w:p>
    <w:p w14:paraId="67E6E20D" w14:textId="77777777" w:rsidR="00B83B37" w:rsidRPr="001D5C16" w:rsidRDefault="00B83B37" w:rsidP="00B83B37">
      <w:pPr>
        <w:suppressAutoHyphens/>
        <w:jc w:val="center"/>
        <w:rPr>
          <w:i/>
          <w:sz w:val="24"/>
          <w:szCs w:val="24"/>
        </w:rPr>
      </w:pPr>
      <w:r w:rsidRPr="001D5C16">
        <w:rPr>
          <w:i/>
          <w:sz w:val="24"/>
          <w:szCs w:val="24"/>
        </w:rPr>
        <w:t>протокол № 10 от 28 февраля 2024 г.</w:t>
      </w:r>
    </w:p>
    <w:p w14:paraId="1F7B0270" w14:textId="77777777" w:rsidR="00B83B37" w:rsidRPr="001D5C16" w:rsidRDefault="00B83B37" w:rsidP="00B83B37">
      <w:pPr>
        <w:shd w:val="clear" w:color="auto" w:fill="FFFFFF"/>
        <w:snapToGrid w:val="0"/>
        <w:jc w:val="center"/>
        <w:rPr>
          <w:i/>
          <w:sz w:val="24"/>
          <w:szCs w:val="24"/>
        </w:rPr>
      </w:pPr>
      <w:r w:rsidRPr="001D5C16">
        <w:rPr>
          <w:i/>
          <w:sz w:val="24"/>
          <w:szCs w:val="24"/>
        </w:rPr>
        <w:t>Рекомендовано Ученым советом факультета налогов, аудита и бизнес-анализа</w:t>
      </w:r>
    </w:p>
    <w:p w14:paraId="4D1943E0" w14:textId="77777777" w:rsidR="00B83B37" w:rsidRPr="001D5C16" w:rsidRDefault="00B83B37" w:rsidP="00B83B37">
      <w:pPr>
        <w:shd w:val="clear" w:color="auto" w:fill="FFFFFF"/>
        <w:snapToGrid w:val="0"/>
        <w:jc w:val="center"/>
        <w:rPr>
          <w:i/>
          <w:sz w:val="24"/>
          <w:szCs w:val="24"/>
        </w:rPr>
      </w:pPr>
      <w:r w:rsidRPr="001D5C16">
        <w:rPr>
          <w:i/>
          <w:sz w:val="24"/>
          <w:szCs w:val="24"/>
        </w:rPr>
        <w:t>протокол № 39 от 19 марта 2024 г.</w:t>
      </w:r>
    </w:p>
    <w:p w14:paraId="54D2D064" w14:textId="77777777" w:rsidR="0086356A" w:rsidRPr="00F1573E" w:rsidRDefault="0086356A"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F1573E" w:rsidRDefault="00FD7099" w:rsidP="00070BDF">
      <w:pPr>
        <w:widowControl/>
        <w:shd w:val="clear" w:color="auto" w:fill="FFFFFF"/>
        <w:autoSpaceDE/>
        <w:autoSpaceDN/>
        <w:adjustRightInd/>
        <w:snapToGrid w:val="0"/>
        <w:rPr>
          <w:rFonts w:eastAsia="Calibri"/>
          <w:sz w:val="26"/>
          <w:szCs w:val="26"/>
          <w:lang w:eastAsia="en-US"/>
        </w:rPr>
      </w:pPr>
    </w:p>
    <w:p w14:paraId="36662C76" w14:textId="77777777" w:rsidR="00FD7099" w:rsidRPr="00F1573E"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2D50AD75" w:rsidR="0086356A" w:rsidRPr="00F1573E" w:rsidRDefault="0086356A" w:rsidP="00542203">
      <w:pPr>
        <w:autoSpaceDE/>
        <w:autoSpaceDN/>
        <w:adjustRightInd/>
        <w:snapToGrid w:val="0"/>
        <w:jc w:val="center"/>
        <w:rPr>
          <w:sz w:val="28"/>
          <w:szCs w:val="28"/>
        </w:rPr>
      </w:pPr>
      <w:r w:rsidRPr="00F1573E">
        <w:rPr>
          <w:b/>
          <w:sz w:val="28"/>
          <w:szCs w:val="28"/>
        </w:rPr>
        <w:t>Москва</w:t>
      </w:r>
      <w:r w:rsidRPr="00F1573E">
        <w:rPr>
          <w:b/>
          <w:caps/>
          <w:sz w:val="28"/>
          <w:szCs w:val="28"/>
        </w:rPr>
        <w:t xml:space="preserve"> 202</w:t>
      </w:r>
      <w:r w:rsidR="00A35700" w:rsidRPr="00F1573E">
        <w:rPr>
          <w:b/>
          <w:caps/>
          <w:sz w:val="28"/>
          <w:szCs w:val="28"/>
        </w:rPr>
        <w:t>4</w:t>
      </w:r>
      <w:r w:rsidRPr="00F1573E">
        <w:rPr>
          <w:sz w:val="28"/>
          <w:szCs w:val="28"/>
        </w:rPr>
        <w:br w:type="page"/>
      </w:r>
    </w:p>
    <w:p w14:paraId="3A525586" w14:textId="240D3EBF" w:rsidR="00CC452F" w:rsidRPr="00F1573E" w:rsidRDefault="00CC452F" w:rsidP="00CC452F">
      <w:pPr>
        <w:spacing w:line="360" w:lineRule="auto"/>
        <w:jc w:val="center"/>
      </w:pPr>
      <w:r w:rsidRPr="00F1573E">
        <w:rPr>
          <w:sz w:val="28"/>
          <w:szCs w:val="28"/>
        </w:rPr>
        <w:lastRenderedPageBreak/>
        <w:t>Содержание</w:t>
      </w:r>
      <w:r w:rsidRPr="00F1573E">
        <w:rPr>
          <w:sz w:val="28"/>
          <w:szCs w:val="28"/>
        </w:rPr>
        <w:fldChar w:fldCharType="begin"/>
      </w:r>
      <w:r w:rsidRPr="00F1573E">
        <w:rPr>
          <w:sz w:val="28"/>
          <w:szCs w:val="28"/>
        </w:rPr>
        <w:instrText xml:space="preserve"> TOC \o "1-3" \h \z \u </w:instrText>
      </w:r>
      <w:r w:rsidRPr="00F1573E">
        <w:rPr>
          <w:sz w:val="28"/>
          <w:szCs w:val="28"/>
        </w:rPr>
        <w:fldChar w:fldCharType="separate"/>
      </w:r>
    </w:p>
    <w:p w14:paraId="03A7B90B" w14:textId="1EBF727A" w:rsidR="00CC452F" w:rsidRPr="00F1573E" w:rsidRDefault="00CC452F" w:rsidP="00CC452F">
      <w:pPr>
        <w:pStyle w:val="1"/>
        <w:widowControl w:val="0"/>
        <w:tabs>
          <w:tab w:val="clear" w:pos="9968"/>
          <w:tab w:val="right" w:leader="dot" w:pos="9070"/>
        </w:tabs>
        <w:jc w:val="both"/>
        <w:rPr>
          <w:noProof/>
          <w:sz w:val="28"/>
          <w:szCs w:val="28"/>
        </w:rPr>
      </w:pPr>
      <w:r w:rsidRPr="00F1573E">
        <w:rPr>
          <w:noProof/>
          <w:sz w:val="28"/>
          <w:szCs w:val="28"/>
        </w:rPr>
        <w:fldChar w:fldCharType="begin"/>
      </w:r>
      <w:r w:rsidRPr="00F1573E">
        <w:rPr>
          <w:noProof/>
          <w:sz w:val="28"/>
          <w:szCs w:val="28"/>
        </w:rPr>
        <w:instrText xml:space="preserve"> TOC \o "1-3" \h \z \u </w:instrText>
      </w:r>
      <w:r w:rsidRPr="00F1573E">
        <w:rPr>
          <w:noProof/>
          <w:sz w:val="28"/>
          <w:szCs w:val="28"/>
        </w:rPr>
        <w:fldChar w:fldCharType="separate"/>
      </w:r>
      <w:hyperlink w:anchor="_Toc480739931" w:history="1">
        <w:r w:rsidRPr="00F1573E">
          <w:rPr>
            <w:rStyle w:val="af4"/>
            <w:noProof/>
            <w:sz w:val="28"/>
            <w:szCs w:val="28"/>
          </w:rPr>
          <w:t>1. Наименование дисциплины</w:t>
        </w:r>
        <w:r w:rsidRPr="00F1573E">
          <w:rPr>
            <w:noProof/>
            <w:webHidden/>
            <w:sz w:val="28"/>
            <w:szCs w:val="28"/>
          </w:rPr>
          <w:tab/>
        </w:r>
      </w:hyperlink>
      <w:r w:rsidR="002B2713" w:rsidRPr="00F1573E">
        <w:rPr>
          <w:noProof/>
          <w:sz w:val="28"/>
          <w:szCs w:val="28"/>
        </w:rPr>
        <w:t>…….3</w:t>
      </w:r>
    </w:p>
    <w:p w14:paraId="547299C9" w14:textId="5E49D4C1" w:rsidR="00CC452F" w:rsidRPr="00F1573E" w:rsidRDefault="000F2A0B" w:rsidP="00CC452F">
      <w:pPr>
        <w:pStyle w:val="1"/>
        <w:widowControl w:val="0"/>
        <w:tabs>
          <w:tab w:val="clear" w:pos="9968"/>
          <w:tab w:val="right" w:leader="dot" w:pos="9070"/>
        </w:tabs>
        <w:jc w:val="both"/>
        <w:rPr>
          <w:noProof/>
          <w:sz w:val="28"/>
          <w:szCs w:val="28"/>
        </w:rPr>
      </w:pPr>
      <w:hyperlink w:anchor="_Toc480739932" w:history="1">
        <w:r w:rsidR="00CC452F" w:rsidRPr="00F1573E">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F1573E">
          <w:rPr>
            <w:noProof/>
            <w:webHidden/>
            <w:sz w:val="28"/>
            <w:szCs w:val="28"/>
          </w:rPr>
          <w:tab/>
        </w:r>
      </w:hyperlink>
      <w:r w:rsidR="002B2713" w:rsidRPr="00F1573E">
        <w:rPr>
          <w:noProof/>
          <w:sz w:val="28"/>
          <w:szCs w:val="28"/>
        </w:rPr>
        <w:t>3</w:t>
      </w:r>
    </w:p>
    <w:p w14:paraId="4B82961A" w14:textId="4AB9E3CB" w:rsidR="00CC452F" w:rsidRPr="00F1573E" w:rsidRDefault="000F2A0B" w:rsidP="00CC452F">
      <w:pPr>
        <w:pStyle w:val="1"/>
        <w:widowControl w:val="0"/>
        <w:tabs>
          <w:tab w:val="clear" w:pos="9968"/>
          <w:tab w:val="right" w:leader="dot" w:pos="9070"/>
        </w:tabs>
        <w:jc w:val="both"/>
        <w:rPr>
          <w:noProof/>
          <w:sz w:val="28"/>
          <w:szCs w:val="28"/>
        </w:rPr>
      </w:pPr>
      <w:hyperlink w:anchor="_Toc480739933" w:history="1">
        <w:r w:rsidR="00CC452F" w:rsidRPr="00F1573E">
          <w:rPr>
            <w:rStyle w:val="af4"/>
            <w:noProof/>
            <w:sz w:val="28"/>
            <w:szCs w:val="28"/>
          </w:rPr>
          <w:t>3. Место дисциплины в структуре образовательной программы</w:t>
        </w:r>
        <w:r w:rsidR="00CC452F" w:rsidRPr="00F1573E">
          <w:rPr>
            <w:noProof/>
            <w:webHidden/>
            <w:sz w:val="28"/>
            <w:szCs w:val="28"/>
          </w:rPr>
          <w:tab/>
        </w:r>
      </w:hyperlink>
      <w:r w:rsidR="001D5C16">
        <w:rPr>
          <w:noProof/>
          <w:sz w:val="28"/>
          <w:szCs w:val="28"/>
        </w:rPr>
        <w:t>4</w:t>
      </w:r>
    </w:p>
    <w:p w14:paraId="6BC5345E" w14:textId="37E381B4" w:rsidR="00CC452F" w:rsidRPr="00F1573E" w:rsidRDefault="000F2A0B" w:rsidP="00CC452F">
      <w:pPr>
        <w:pStyle w:val="1"/>
        <w:widowControl w:val="0"/>
        <w:tabs>
          <w:tab w:val="clear" w:pos="9968"/>
          <w:tab w:val="right" w:leader="dot" w:pos="9070"/>
        </w:tabs>
        <w:jc w:val="both"/>
        <w:rPr>
          <w:noProof/>
          <w:sz w:val="28"/>
          <w:szCs w:val="28"/>
        </w:rPr>
      </w:pPr>
      <w:hyperlink w:anchor="_Toc480739934" w:history="1">
        <w:r w:rsidR="00CC452F" w:rsidRPr="00F1573E">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F1573E">
          <w:rPr>
            <w:noProof/>
            <w:webHidden/>
            <w:sz w:val="28"/>
            <w:szCs w:val="28"/>
          </w:rPr>
          <w:tab/>
        </w:r>
      </w:hyperlink>
      <w:r w:rsidR="002B2713" w:rsidRPr="00F1573E">
        <w:rPr>
          <w:noProof/>
          <w:sz w:val="28"/>
          <w:szCs w:val="28"/>
        </w:rPr>
        <w:t>4</w:t>
      </w:r>
    </w:p>
    <w:p w14:paraId="0776DA96" w14:textId="73F88503" w:rsidR="00CC452F" w:rsidRPr="00F1573E" w:rsidRDefault="000F2A0B" w:rsidP="00CC452F">
      <w:pPr>
        <w:pStyle w:val="1"/>
        <w:widowControl w:val="0"/>
        <w:tabs>
          <w:tab w:val="clear" w:pos="9968"/>
          <w:tab w:val="right" w:leader="dot" w:pos="9070"/>
        </w:tabs>
        <w:jc w:val="both"/>
        <w:rPr>
          <w:noProof/>
          <w:sz w:val="28"/>
          <w:szCs w:val="28"/>
        </w:rPr>
      </w:pPr>
      <w:hyperlink w:anchor="_Toc480739935" w:history="1">
        <w:r w:rsidR="00CC452F" w:rsidRPr="00F1573E">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F1573E">
          <w:rPr>
            <w:noProof/>
            <w:webHidden/>
            <w:sz w:val="28"/>
            <w:szCs w:val="28"/>
          </w:rPr>
          <w:tab/>
        </w:r>
      </w:hyperlink>
      <w:r w:rsidR="001D5C16">
        <w:rPr>
          <w:noProof/>
          <w:sz w:val="28"/>
          <w:szCs w:val="28"/>
        </w:rPr>
        <w:t>5</w:t>
      </w:r>
    </w:p>
    <w:p w14:paraId="75AC5746" w14:textId="1F8A4CB9" w:rsidR="00CC452F" w:rsidRPr="00F1573E" w:rsidRDefault="000F2A0B" w:rsidP="00CC452F">
      <w:pPr>
        <w:pStyle w:val="1"/>
        <w:widowControl w:val="0"/>
        <w:tabs>
          <w:tab w:val="clear" w:pos="9968"/>
          <w:tab w:val="right" w:leader="dot" w:pos="9070"/>
        </w:tabs>
        <w:jc w:val="both"/>
        <w:rPr>
          <w:noProof/>
          <w:sz w:val="28"/>
          <w:szCs w:val="28"/>
        </w:rPr>
      </w:pPr>
      <w:hyperlink w:anchor="_Toc480739939" w:history="1">
        <w:r w:rsidR="00CC452F" w:rsidRPr="00F1573E">
          <w:rPr>
            <w:rStyle w:val="af4"/>
            <w:noProof/>
            <w:sz w:val="28"/>
            <w:szCs w:val="28"/>
          </w:rPr>
          <w:t>6. Учебно-методическое обеспечение для самостоятельной работы обучающихся по дисциплине</w:t>
        </w:r>
        <w:r w:rsidR="00CC452F" w:rsidRPr="00F1573E">
          <w:rPr>
            <w:noProof/>
            <w:webHidden/>
            <w:sz w:val="28"/>
            <w:szCs w:val="28"/>
          </w:rPr>
          <w:tab/>
        </w:r>
      </w:hyperlink>
      <w:r w:rsidR="00A35700" w:rsidRPr="00F1573E">
        <w:rPr>
          <w:noProof/>
          <w:sz w:val="28"/>
          <w:szCs w:val="28"/>
        </w:rPr>
        <w:t>12</w:t>
      </w:r>
    </w:p>
    <w:p w14:paraId="6F9D0DC4" w14:textId="7EF94E57" w:rsidR="00CC452F" w:rsidRPr="00F1573E" w:rsidRDefault="000F2A0B" w:rsidP="00CC452F">
      <w:pPr>
        <w:pStyle w:val="1"/>
        <w:widowControl w:val="0"/>
        <w:tabs>
          <w:tab w:val="clear" w:pos="9968"/>
          <w:tab w:val="right" w:leader="dot" w:pos="9070"/>
        </w:tabs>
        <w:jc w:val="both"/>
        <w:rPr>
          <w:noProof/>
          <w:sz w:val="28"/>
          <w:szCs w:val="28"/>
        </w:rPr>
      </w:pPr>
      <w:hyperlink w:anchor="_Toc480739942" w:history="1">
        <w:r w:rsidR="00CC452F" w:rsidRPr="00F1573E">
          <w:rPr>
            <w:rStyle w:val="af4"/>
            <w:noProof/>
            <w:sz w:val="28"/>
            <w:szCs w:val="28"/>
          </w:rPr>
          <w:t>7. Фонд оценочных средств для проведения промежуточной аттестации обучающихся по дисциплине</w:t>
        </w:r>
        <w:r w:rsidR="00CC452F" w:rsidRPr="00F1573E">
          <w:rPr>
            <w:noProof/>
            <w:webHidden/>
            <w:sz w:val="28"/>
            <w:szCs w:val="28"/>
          </w:rPr>
          <w:tab/>
        </w:r>
      </w:hyperlink>
      <w:r w:rsidR="001D5C16">
        <w:rPr>
          <w:noProof/>
          <w:sz w:val="28"/>
          <w:szCs w:val="28"/>
        </w:rPr>
        <w:t>19</w:t>
      </w:r>
    </w:p>
    <w:p w14:paraId="7726036C" w14:textId="1BCAA3DF" w:rsidR="00CC452F" w:rsidRPr="00F1573E" w:rsidRDefault="000F2A0B" w:rsidP="00CC452F">
      <w:pPr>
        <w:pStyle w:val="1"/>
        <w:widowControl w:val="0"/>
        <w:tabs>
          <w:tab w:val="clear" w:pos="9968"/>
          <w:tab w:val="right" w:leader="dot" w:pos="9070"/>
        </w:tabs>
        <w:jc w:val="both"/>
        <w:rPr>
          <w:noProof/>
          <w:sz w:val="28"/>
          <w:szCs w:val="28"/>
        </w:rPr>
      </w:pPr>
      <w:hyperlink w:anchor="_Toc480739947" w:history="1">
        <w:r w:rsidR="00CC452F" w:rsidRPr="00F1573E">
          <w:rPr>
            <w:rStyle w:val="af4"/>
            <w:noProof/>
            <w:sz w:val="28"/>
            <w:szCs w:val="28"/>
          </w:rPr>
          <w:t>8. Перечень основной и дополнительной учебной литературы, необходимой для освоения дисциплины</w:t>
        </w:r>
        <w:r w:rsidR="00CC452F" w:rsidRPr="00F1573E">
          <w:rPr>
            <w:noProof/>
            <w:webHidden/>
            <w:sz w:val="28"/>
            <w:szCs w:val="28"/>
          </w:rPr>
          <w:tab/>
        </w:r>
      </w:hyperlink>
      <w:r w:rsidR="001D5C16">
        <w:rPr>
          <w:noProof/>
          <w:sz w:val="28"/>
          <w:szCs w:val="28"/>
        </w:rPr>
        <w:t>29</w:t>
      </w:r>
    </w:p>
    <w:p w14:paraId="085E43BE" w14:textId="53DF1A3D" w:rsidR="00CC452F" w:rsidRPr="00F1573E" w:rsidRDefault="000F2A0B" w:rsidP="00CC452F">
      <w:pPr>
        <w:pStyle w:val="1"/>
        <w:widowControl w:val="0"/>
        <w:tabs>
          <w:tab w:val="clear" w:pos="9968"/>
          <w:tab w:val="right" w:leader="dot" w:pos="9070"/>
        </w:tabs>
        <w:jc w:val="both"/>
        <w:rPr>
          <w:noProof/>
          <w:sz w:val="28"/>
          <w:szCs w:val="28"/>
        </w:rPr>
      </w:pPr>
      <w:hyperlink w:anchor="_Toc480739948" w:history="1">
        <w:r w:rsidR="00CC452F" w:rsidRPr="00F1573E">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F1573E">
          <w:rPr>
            <w:noProof/>
            <w:webHidden/>
            <w:sz w:val="28"/>
            <w:szCs w:val="28"/>
          </w:rPr>
          <w:tab/>
        </w:r>
      </w:hyperlink>
      <w:r w:rsidR="001D5C16">
        <w:rPr>
          <w:noProof/>
          <w:sz w:val="28"/>
          <w:szCs w:val="28"/>
        </w:rPr>
        <w:t>30</w:t>
      </w:r>
    </w:p>
    <w:p w14:paraId="23598D18" w14:textId="6685143A" w:rsidR="00CC452F" w:rsidRPr="00F1573E" w:rsidRDefault="000F2A0B" w:rsidP="00CC452F">
      <w:pPr>
        <w:pStyle w:val="1"/>
        <w:widowControl w:val="0"/>
        <w:tabs>
          <w:tab w:val="clear" w:pos="9968"/>
          <w:tab w:val="right" w:leader="dot" w:pos="9070"/>
        </w:tabs>
        <w:jc w:val="both"/>
        <w:rPr>
          <w:noProof/>
          <w:sz w:val="28"/>
          <w:szCs w:val="28"/>
        </w:rPr>
      </w:pPr>
      <w:hyperlink w:anchor="_Toc480739949" w:history="1">
        <w:r w:rsidR="00CC452F" w:rsidRPr="00F1573E">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F1573E">
          <w:rPr>
            <w:noProof/>
            <w:webHidden/>
            <w:sz w:val="28"/>
            <w:szCs w:val="28"/>
          </w:rPr>
          <w:tab/>
        </w:r>
      </w:hyperlink>
      <w:r w:rsidR="001D5C16">
        <w:rPr>
          <w:noProof/>
          <w:sz w:val="28"/>
          <w:szCs w:val="28"/>
        </w:rPr>
        <w:t>31</w:t>
      </w:r>
    </w:p>
    <w:p w14:paraId="3D86869E" w14:textId="537A21C4" w:rsidR="00CC452F" w:rsidRPr="00F1573E" w:rsidRDefault="000F2A0B" w:rsidP="00CC452F">
      <w:pPr>
        <w:pStyle w:val="1"/>
        <w:widowControl w:val="0"/>
        <w:tabs>
          <w:tab w:val="clear" w:pos="9968"/>
          <w:tab w:val="right" w:leader="dot" w:pos="9070"/>
        </w:tabs>
        <w:jc w:val="both"/>
        <w:rPr>
          <w:noProof/>
          <w:sz w:val="28"/>
          <w:szCs w:val="28"/>
        </w:rPr>
      </w:pPr>
      <w:hyperlink w:anchor="_Toc480739950" w:history="1">
        <w:r w:rsidR="00CC452F" w:rsidRPr="00F1573E">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F1573E">
          <w:rPr>
            <w:noProof/>
            <w:webHidden/>
            <w:sz w:val="28"/>
            <w:szCs w:val="28"/>
          </w:rPr>
          <w:tab/>
        </w:r>
      </w:hyperlink>
      <w:r w:rsidR="001D5C16">
        <w:rPr>
          <w:noProof/>
          <w:sz w:val="28"/>
          <w:szCs w:val="28"/>
        </w:rPr>
        <w:t>31</w:t>
      </w:r>
    </w:p>
    <w:p w14:paraId="6CE73E60" w14:textId="4EBA12E3" w:rsidR="00CC452F" w:rsidRPr="00F1573E" w:rsidRDefault="000F2A0B" w:rsidP="00CC452F">
      <w:pPr>
        <w:pStyle w:val="1"/>
        <w:widowControl w:val="0"/>
        <w:tabs>
          <w:tab w:val="clear" w:pos="9968"/>
          <w:tab w:val="right" w:leader="dot" w:pos="9070"/>
        </w:tabs>
        <w:jc w:val="both"/>
        <w:rPr>
          <w:noProof/>
          <w:sz w:val="28"/>
          <w:szCs w:val="28"/>
        </w:rPr>
      </w:pPr>
      <w:hyperlink w:anchor="_Toc480739951" w:history="1">
        <w:r w:rsidR="00CC452F" w:rsidRPr="00F1573E">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F1573E">
          <w:rPr>
            <w:noProof/>
            <w:webHidden/>
            <w:sz w:val="28"/>
            <w:szCs w:val="28"/>
          </w:rPr>
          <w:tab/>
        </w:r>
      </w:hyperlink>
      <w:r w:rsidR="001D5C16">
        <w:rPr>
          <w:noProof/>
          <w:sz w:val="28"/>
          <w:szCs w:val="28"/>
        </w:rPr>
        <w:t>31</w:t>
      </w:r>
    </w:p>
    <w:p w14:paraId="7E50E70D" w14:textId="77777777" w:rsidR="00CC452F" w:rsidRPr="00F1573E" w:rsidRDefault="00CC452F" w:rsidP="00CC452F">
      <w:pPr>
        <w:tabs>
          <w:tab w:val="right" w:leader="dot" w:pos="9070"/>
        </w:tabs>
        <w:spacing w:line="360" w:lineRule="auto"/>
        <w:jc w:val="both"/>
        <w:rPr>
          <w:noProof/>
        </w:rPr>
      </w:pPr>
      <w:r w:rsidRPr="00F1573E">
        <w:rPr>
          <w:b/>
          <w:bCs/>
          <w:noProof/>
          <w:sz w:val="28"/>
          <w:szCs w:val="28"/>
        </w:rPr>
        <w:fldChar w:fldCharType="end"/>
      </w:r>
    </w:p>
    <w:p w14:paraId="0D74C384" w14:textId="00BCD96F" w:rsidR="004B7E65" w:rsidRPr="00F1573E" w:rsidRDefault="00CC452F" w:rsidP="00CC452F">
      <w:pPr>
        <w:keepNext/>
        <w:rPr>
          <w:sz w:val="28"/>
          <w:szCs w:val="28"/>
        </w:rPr>
      </w:pPr>
      <w:r w:rsidRPr="00F1573E">
        <w:rPr>
          <w:b/>
          <w:bCs/>
          <w:sz w:val="28"/>
          <w:szCs w:val="28"/>
        </w:rPr>
        <w:fldChar w:fldCharType="end"/>
      </w:r>
    </w:p>
    <w:p w14:paraId="68AD0E80" w14:textId="77777777" w:rsidR="00C52F7B" w:rsidRPr="00F1573E" w:rsidRDefault="00C52F7B" w:rsidP="00F95658">
      <w:pPr>
        <w:keepNext/>
        <w:ind w:firstLine="709"/>
        <w:jc w:val="both"/>
        <w:rPr>
          <w:b/>
          <w:sz w:val="28"/>
          <w:szCs w:val="28"/>
        </w:rPr>
      </w:pPr>
    </w:p>
    <w:p w14:paraId="4057884A" w14:textId="77777777" w:rsidR="00CF7662" w:rsidRPr="00F1573E" w:rsidRDefault="00CF7662">
      <w:pPr>
        <w:widowControl/>
        <w:autoSpaceDE/>
        <w:autoSpaceDN/>
        <w:adjustRightInd/>
        <w:spacing w:after="200" w:line="276" w:lineRule="auto"/>
        <w:rPr>
          <w:b/>
          <w:sz w:val="28"/>
          <w:szCs w:val="28"/>
        </w:rPr>
      </w:pPr>
      <w:r w:rsidRPr="00F1573E">
        <w:rPr>
          <w:b/>
          <w:sz w:val="28"/>
          <w:szCs w:val="28"/>
        </w:rPr>
        <w:br w:type="page"/>
      </w:r>
    </w:p>
    <w:p w14:paraId="52122C0D" w14:textId="3CD4874E" w:rsidR="00C52F7B" w:rsidRPr="00F1573E" w:rsidRDefault="00C52F7B" w:rsidP="00F95658">
      <w:pPr>
        <w:keepNext/>
        <w:ind w:firstLine="709"/>
        <w:jc w:val="both"/>
        <w:rPr>
          <w:b/>
          <w:sz w:val="28"/>
          <w:szCs w:val="28"/>
        </w:rPr>
      </w:pPr>
      <w:r w:rsidRPr="00F1573E">
        <w:rPr>
          <w:b/>
          <w:sz w:val="28"/>
          <w:szCs w:val="28"/>
        </w:rPr>
        <w:lastRenderedPageBreak/>
        <w:t xml:space="preserve">1. Наименование </w:t>
      </w:r>
      <w:r w:rsidR="000C5D47" w:rsidRPr="00F1573E">
        <w:rPr>
          <w:b/>
          <w:sz w:val="28"/>
          <w:szCs w:val="28"/>
        </w:rPr>
        <w:t>дисциплины</w:t>
      </w:r>
      <w:r w:rsidRPr="00F1573E">
        <w:rPr>
          <w:b/>
          <w:sz w:val="28"/>
          <w:szCs w:val="28"/>
        </w:rPr>
        <w:t xml:space="preserve"> </w:t>
      </w:r>
    </w:p>
    <w:p w14:paraId="1E30C99D" w14:textId="439DCE5C" w:rsidR="002A481B" w:rsidRDefault="00224C97" w:rsidP="00F95658">
      <w:pPr>
        <w:keepNext/>
        <w:ind w:firstLine="709"/>
        <w:jc w:val="both"/>
        <w:rPr>
          <w:sz w:val="28"/>
          <w:szCs w:val="28"/>
        </w:rPr>
      </w:pPr>
      <w:r w:rsidRPr="00F1573E">
        <w:rPr>
          <w:sz w:val="28"/>
          <w:szCs w:val="28"/>
        </w:rPr>
        <w:t>Налогообложение международного бизнеса.</w:t>
      </w:r>
    </w:p>
    <w:p w14:paraId="180288B3" w14:textId="77777777" w:rsidR="00B83B37" w:rsidRPr="00F1573E" w:rsidRDefault="00B83B37" w:rsidP="00F95658">
      <w:pPr>
        <w:keepNext/>
        <w:ind w:firstLine="709"/>
        <w:jc w:val="both"/>
        <w:rPr>
          <w:bCs/>
          <w:sz w:val="28"/>
          <w:szCs w:val="28"/>
        </w:rPr>
      </w:pPr>
    </w:p>
    <w:p w14:paraId="5BD01941" w14:textId="36BAD2C8" w:rsidR="00F22D98" w:rsidRPr="00F22D98" w:rsidRDefault="00C52F7B" w:rsidP="00F95658">
      <w:pPr>
        <w:tabs>
          <w:tab w:val="left" w:pos="540"/>
        </w:tabs>
        <w:ind w:firstLine="709"/>
        <w:contextualSpacing/>
        <w:jc w:val="both"/>
        <w:rPr>
          <w:b/>
          <w:color w:val="FF0000"/>
          <w:sz w:val="28"/>
          <w:szCs w:val="28"/>
        </w:rPr>
      </w:pPr>
      <w:r w:rsidRPr="00F1573E">
        <w:rPr>
          <w:b/>
          <w:sz w:val="28"/>
          <w:szCs w:val="28"/>
        </w:rPr>
        <w:t>2.</w:t>
      </w:r>
      <w:r w:rsidR="00901E20" w:rsidRPr="00F1573E">
        <w:rPr>
          <w:b/>
          <w:sz w:val="28"/>
          <w:szCs w:val="28"/>
        </w:rPr>
        <w:t xml:space="preserve"> </w:t>
      </w:r>
      <w:r w:rsidR="0033513D" w:rsidRPr="00F1573E">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F22D98">
        <w:rPr>
          <w:b/>
          <w:sz w:val="28"/>
          <w:szCs w:val="28"/>
        </w:rPr>
        <w:t xml:space="preserve"> </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F1573E" w14:paraId="28680CFC" w14:textId="77777777" w:rsidTr="00EB0E7C">
        <w:tc>
          <w:tcPr>
            <w:tcW w:w="571" w:type="pct"/>
            <w:shd w:val="clear" w:color="auto" w:fill="auto"/>
          </w:tcPr>
          <w:p w14:paraId="07B81E25"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Код компетенции</w:t>
            </w:r>
          </w:p>
        </w:tc>
        <w:tc>
          <w:tcPr>
            <w:tcW w:w="1318" w:type="pct"/>
            <w:shd w:val="clear" w:color="auto" w:fill="auto"/>
          </w:tcPr>
          <w:p w14:paraId="3D691F4C"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Наименование компетенции</w:t>
            </w:r>
          </w:p>
        </w:tc>
        <w:tc>
          <w:tcPr>
            <w:tcW w:w="1498" w:type="pct"/>
            <w:shd w:val="clear" w:color="auto" w:fill="auto"/>
          </w:tcPr>
          <w:p w14:paraId="04E286BF"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Индикаторы достижения компетенции</w:t>
            </w:r>
          </w:p>
        </w:tc>
        <w:tc>
          <w:tcPr>
            <w:tcW w:w="1612" w:type="pct"/>
            <w:shd w:val="clear" w:color="auto" w:fill="auto"/>
          </w:tcPr>
          <w:p w14:paraId="01580297" w14:textId="77777777" w:rsidR="00952FC1" w:rsidRPr="00F1573E" w:rsidRDefault="00952FC1" w:rsidP="00D345B1">
            <w:pPr>
              <w:tabs>
                <w:tab w:val="left" w:pos="540"/>
              </w:tabs>
              <w:contextualSpacing/>
              <w:jc w:val="both"/>
              <w:rPr>
                <w:color w:val="000000"/>
                <w:sz w:val="24"/>
                <w:szCs w:val="24"/>
              </w:rPr>
            </w:pPr>
            <w:r w:rsidRPr="00F1573E">
              <w:rPr>
                <w:color w:val="000000"/>
                <w:sz w:val="24"/>
                <w:szCs w:val="24"/>
              </w:rPr>
              <w:t>Результаты обучения (умения и знания), соотнесенные с индикаторами достижения компетенции</w:t>
            </w:r>
          </w:p>
        </w:tc>
      </w:tr>
      <w:tr w:rsidR="00225B67" w:rsidRPr="00F1573E" w14:paraId="330B986D" w14:textId="77777777" w:rsidTr="00542203">
        <w:tc>
          <w:tcPr>
            <w:tcW w:w="571" w:type="pct"/>
            <w:vMerge w:val="restart"/>
          </w:tcPr>
          <w:p w14:paraId="20491ACD" w14:textId="1E825FF6" w:rsidR="00225B67" w:rsidRPr="00F1573E" w:rsidRDefault="00225B67" w:rsidP="00D345B1">
            <w:pPr>
              <w:tabs>
                <w:tab w:val="left" w:pos="540"/>
              </w:tabs>
              <w:contextualSpacing/>
              <w:jc w:val="both"/>
              <w:rPr>
                <w:color w:val="000000"/>
                <w:sz w:val="24"/>
                <w:szCs w:val="24"/>
              </w:rPr>
            </w:pPr>
            <w:r w:rsidRPr="00F1573E">
              <w:rPr>
                <w:color w:val="000000"/>
                <w:sz w:val="24"/>
                <w:szCs w:val="24"/>
              </w:rPr>
              <w:t>ПК</w:t>
            </w:r>
            <w:r w:rsidR="004D68C9" w:rsidRPr="00F1573E">
              <w:rPr>
                <w:color w:val="000000"/>
                <w:sz w:val="24"/>
                <w:szCs w:val="24"/>
              </w:rPr>
              <w:t>П</w:t>
            </w:r>
            <w:r w:rsidRPr="00F1573E">
              <w:rPr>
                <w:color w:val="000000"/>
                <w:sz w:val="24"/>
                <w:szCs w:val="24"/>
              </w:rPr>
              <w:t>-</w:t>
            </w:r>
            <w:r w:rsidR="004D68C9" w:rsidRPr="00F1573E">
              <w:rPr>
                <w:color w:val="000000"/>
                <w:sz w:val="24"/>
                <w:szCs w:val="24"/>
              </w:rPr>
              <w:t>1</w:t>
            </w:r>
          </w:p>
        </w:tc>
        <w:tc>
          <w:tcPr>
            <w:tcW w:w="1318" w:type="pct"/>
            <w:vMerge w:val="restart"/>
          </w:tcPr>
          <w:p w14:paraId="2F95FB2C" w14:textId="07ED82AA" w:rsidR="00225B67" w:rsidRPr="00F22D98" w:rsidRDefault="00B34DF5" w:rsidP="00D345B1">
            <w:pPr>
              <w:widowControl/>
              <w:autoSpaceDE/>
              <w:autoSpaceDN/>
              <w:adjustRightInd/>
              <w:rPr>
                <w:color w:val="000000"/>
                <w:sz w:val="24"/>
                <w:szCs w:val="24"/>
                <w:highlight w:val="yellow"/>
              </w:rPr>
            </w:pPr>
            <w:r w:rsidRPr="00B34DF5">
              <w:rPr>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1498" w:type="pct"/>
          </w:tcPr>
          <w:p w14:paraId="27D19284" w14:textId="511B3BED" w:rsidR="00225B67" w:rsidRPr="00F22D98" w:rsidRDefault="00B34DF5" w:rsidP="00D345B1">
            <w:pPr>
              <w:tabs>
                <w:tab w:val="left" w:pos="540"/>
              </w:tabs>
              <w:contextualSpacing/>
              <w:jc w:val="both"/>
              <w:rPr>
                <w:color w:val="000000"/>
                <w:sz w:val="24"/>
                <w:szCs w:val="24"/>
                <w:highlight w:val="yellow"/>
              </w:rPr>
            </w:pPr>
            <w:r w:rsidRPr="00B34DF5">
              <w:rPr>
                <w:rStyle w:val="FontStyle12"/>
                <w:rFonts w:eastAsia="Calibri"/>
                <w:sz w:val="24"/>
                <w:szCs w:val="24"/>
              </w:rPr>
              <w:t>1.</w:t>
            </w:r>
            <w:r w:rsidRPr="00B34DF5">
              <w:rPr>
                <w:rStyle w:val="FontStyle12"/>
                <w:rFonts w:eastAsia="Calibri"/>
                <w:sz w:val="24"/>
                <w:szCs w:val="24"/>
              </w:rPr>
              <w:tab/>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tc>
        <w:tc>
          <w:tcPr>
            <w:tcW w:w="1612" w:type="pct"/>
          </w:tcPr>
          <w:p w14:paraId="2D82342F" w14:textId="4EE7B24C" w:rsidR="004B4BBC" w:rsidRPr="005D4330" w:rsidRDefault="004B4BBC" w:rsidP="00D345B1">
            <w:pPr>
              <w:shd w:val="clear" w:color="auto" w:fill="FFFFFF"/>
              <w:jc w:val="both"/>
              <w:rPr>
                <w:color w:val="000000"/>
                <w:sz w:val="24"/>
                <w:szCs w:val="24"/>
              </w:rPr>
            </w:pPr>
            <w:r w:rsidRPr="005D4330">
              <w:rPr>
                <w:b/>
                <w:bCs/>
                <w:iCs/>
                <w:sz w:val="24"/>
                <w:szCs w:val="24"/>
              </w:rPr>
              <w:t xml:space="preserve">Знать: </w:t>
            </w:r>
            <w:r w:rsidRPr="005D4330">
              <w:rPr>
                <w:color w:val="000000"/>
                <w:sz w:val="24"/>
                <w:szCs w:val="24"/>
              </w:rPr>
              <w:t xml:space="preserve">основы </w:t>
            </w:r>
            <w:r w:rsidR="00807195" w:rsidRPr="005D4330">
              <w:rPr>
                <w:color w:val="000000"/>
                <w:sz w:val="24"/>
                <w:szCs w:val="24"/>
              </w:rPr>
              <w:t>международного</w:t>
            </w:r>
            <w:r w:rsidRPr="005D4330">
              <w:rPr>
                <w:color w:val="000000"/>
                <w:sz w:val="24"/>
                <w:szCs w:val="24"/>
              </w:rPr>
              <w:t xml:space="preserve"> и национального законодательства в сфере </w:t>
            </w:r>
            <w:r w:rsidR="00807195" w:rsidRPr="005D4330">
              <w:rPr>
                <w:color w:val="000000"/>
                <w:sz w:val="24"/>
                <w:szCs w:val="24"/>
              </w:rPr>
              <w:t>налогообложения.</w:t>
            </w:r>
          </w:p>
          <w:p w14:paraId="2DEE8907" w14:textId="7FD8E281" w:rsidR="004B4BBC" w:rsidRPr="00F22D98" w:rsidRDefault="00225B67" w:rsidP="004B4BBC">
            <w:pPr>
              <w:shd w:val="clear" w:color="auto" w:fill="FFFFFF"/>
              <w:jc w:val="both"/>
              <w:rPr>
                <w:color w:val="000000"/>
                <w:sz w:val="24"/>
                <w:szCs w:val="24"/>
                <w:highlight w:val="yellow"/>
              </w:rPr>
            </w:pPr>
            <w:r w:rsidRPr="005D4330">
              <w:rPr>
                <w:b/>
                <w:bCs/>
                <w:sz w:val="24"/>
                <w:szCs w:val="24"/>
              </w:rPr>
              <w:t xml:space="preserve">Уметь: </w:t>
            </w:r>
            <w:r w:rsidR="00A748F7" w:rsidRPr="005D4330">
              <w:rPr>
                <w:bCs/>
                <w:sz w:val="24"/>
                <w:szCs w:val="24"/>
              </w:rPr>
              <w:t>применять</w:t>
            </w:r>
            <w:r w:rsidR="00A748F7" w:rsidRPr="005D4330">
              <w:rPr>
                <w:b/>
                <w:bCs/>
                <w:sz w:val="24"/>
                <w:szCs w:val="24"/>
              </w:rPr>
              <w:t xml:space="preserve"> </w:t>
            </w:r>
            <w:r w:rsidR="00A748F7" w:rsidRPr="005D4330">
              <w:rPr>
                <w:rStyle w:val="FontStyle12"/>
                <w:rFonts w:eastAsia="Calibri"/>
                <w:sz w:val="24"/>
                <w:szCs w:val="24"/>
              </w:rPr>
              <w:t xml:space="preserve">знание </w:t>
            </w:r>
            <w:r w:rsidR="00865782" w:rsidRPr="005D4330">
              <w:rPr>
                <w:color w:val="000000"/>
                <w:sz w:val="24"/>
                <w:szCs w:val="24"/>
              </w:rPr>
              <w:t>положений</w:t>
            </w:r>
            <w:r w:rsidR="00A748F7" w:rsidRPr="005D4330">
              <w:rPr>
                <w:color w:val="000000"/>
                <w:sz w:val="24"/>
                <w:szCs w:val="24"/>
              </w:rPr>
              <w:t xml:space="preserve"> </w:t>
            </w:r>
            <w:r w:rsidR="00865782" w:rsidRPr="005D4330">
              <w:rPr>
                <w:color w:val="000000"/>
                <w:sz w:val="24"/>
                <w:szCs w:val="24"/>
              </w:rPr>
              <w:t>международного</w:t>
            </w:r>
            <w:r w:rsidR="00A748F7" w:rsidRPr="005D4330">
              <w:rPr>
                <w:color w:val="000000"/>
                <w:sz w:val="24"/>
                <w:szCs w:val="24"/>
              </w:rPr>
              <w:t xml:space="preserve"> и национального законодательства в сфере </w:t>
            </w:r>
            <w:r w:rsidR="00865782" w:rsidRPr="005D4330">
              <w:rPr>
                <w:color w:val="000000"/>
                <w:sz w:val="24"/>
                <w:szCs w:val="24"/>
              </w:rPr>
              <w:t>налогообложения</w:t>
            </w:r>
            <w:r w:rsidR="005D4330" w:rsidRPr="005D4330">
              <w:rPr>
                <w:color w:val="000000"/>
                <w:sz w:val="24"/>
                <w:szCs w:val="24"/>
              </w:rPr>
              <w:t>, анализировать судебную практику.</w:t>
            </w:r>
          </w:p>
        </w:tc>
      </w:tr>
      <w:tr w:rsidR="00B06BB4" w:rsidRPr="00F1573E" w14:paraId="65C2E3FA" w14:textId="77777777" w:rsidTr="00310F96">
        <w:trPr>
          <w:trHeight w:val="3036"/>
        </w:trPr>
        <w:tc>
          <w:tcPr>
            <w:tcW w:w="571" w:type="pct"/>
            <w:vMerge/>
          </w:tcPr>
          <w:p w14:paraId="12A0554F" w14:textId="77777777" w:rsidR="00B06BB4" w:rsidRPr="00F1573E" w:rsidRDefault="00B06BB4" w:rsidP="00D345B1">
            <w:pPr>
              <w:tabs>
                <w:tab w:val="left" w:pos="540"/>
              </w:tabs>
              <w:contextualSpacing/>
              <w:jc w:val="both"/>
              <w:rPr>
                <w:color w:val="000000"/>
                <w:sz w:val="24"/>
                <w:szCs w:val="24"/>
              </w:rPr>
            </w:pPr>
          </w:p>
        </w:tc>
        <w:tc>
          <w:tcPr>
            <w:tcW w:w="1318" w:type="pct"/>
            <w:vMerge/>
          </w:tcPr>
          <w:p w14:paraId="2BF56867" w14:textId="77777777" w:rsidR="00B06BB4" w:rsidRPr="00F22D98" w:rsidRDefault="00B06BB4" w:rsidP="00D345B1">
            <w:pPr>
              <w:widowControl/>
              <w:autoSpaceDE/>
              <w:autoSpaceDN/>
              <w:adjustRightInd/>
              <w:rPr>
                <w:color w:val="000000"/>
                <w:sz w:val="24"/>
                <w:szCs w:val="24"/>
                <w:highlight w:val="yellow"/>
              </w:rPr>
            </w:pPr>
          </w:p>
        </w:tc>
        <w:tc>
          <w:tcPr>
            <w:tcW w:w="1498" w:type="pct"/>
          </w:tcPr>
          <w:p w14:paraId="00B313CF" w14:textId="4D4B96AA" w:rsidR="00B06BB4" w:rsidRPr="00F22D98" w:rsidRDefault="00B34DF5" w:rsidP="00D345B1">
            <w:pPr>
              <w:tabs>
                <w:tab w:val="left" w:pos="540"/>
              </w:tabs>
              <w:contextualSpacing/>
              <w:jc w:val="both"/>
              <w:rPr>
                <w:color w:val="000000"/>
                <w:sz w:val="24"/>
                <w:szCs w:val="24"/>
                <w:highlight w:val="yellow"/>
              </w:rPr>
            </w:pPr>
            <w:r w:rsidRPr="00B34DF5">
              <w:rPr>
                <w:color w:val="000000"/>
                <w:sz w:val="24"/>
                <w:szCs w:val="24"/>
              </w:rPr>
              <w:t>2.</w:t>
            </w:r>
            <w:r w:rsidRPr="00B34DF5">
              <w:rPr>
                <w:color w:val="000000"/>
                <w:sz w:val="24"/>
                <w:szCs w:val="24"/>
              </w:rPr>
              <w:tab/>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Pr>
                <w:color w:val="000000"/>
                <w:sz w:val="24"/>
                <w:szCs w:val="24"/>
              </w:rPr>
              <w:t>.</w:t>
            </w:r>
          </w:p>
        </w:tc>
        <w:tc>
          <w:tcPr>
            <w:tcW w:w="1612" w:type="pct"/>
          </w:tcPr>
          <w:p w14:paraId="54E8EAD0" w14:textId="40BF4761" w:rsidR="00B06BB4" w:rsidRPr="005D4330" w:rsidRDefault="00B06BB4" w:rsidP="008E7805">
            <w:pPr>
              <w:shd w:val="clear" w:color="auto" w:fill="FFFFFF"/>
              <w:jc w:val="both"/>
              <w:rPr>
                <w:color w:val="000000"/>
                <w:sz w:val="24"/>
                <w:szCs w:val="24"/>
              </w:rPr>
            </w:pPr>
            <w:r w:rsidRPr="005D4330">
              <w:rPr>
                <w:b/>
                <w:bCs/>
                <w:iCs/>
                <w:sz w:val="24"/>
                <w:szCs w:val="24"/>
              </w:rPr>
              <w:t xml:space="preserve">Знать: </w:t>
            </w:r>
            <w:r w:rsidRPr="005D4330">
              <w:rPr>
                <w:color w:val="000000"/>
                <w:sz w:val="24"/>
                <w:szCs w:val="24"/>
              </w:rPr>
              <w:t>порядок применения</w:t>
            </w:r>
            <w:r w:rsidR="008461C5" w:rsidRPr="005D4330">
              <w:rPr>
                <w:color w:val="000000"/>
                <w:sz w:val="24"/>
                <w:szCs w:val="24"/>
              </w:rPr>
              <w:t xml:space="preserve"> законодательства о налогах и сборах к операциям в сфере международной предпринимательской деятельности</w:t>
            </w:r>
            <w:r w:rsidRPr="005D4330">
              <w:rPr>
                <w:color w:val="000000"/>
                <w:sz w:val="24"/>
                <w:szCs w:val="24"/>
              </w:rPr>
              <w:t>.</w:t>
            </w:r>
          </w:p>
          <w:p w14:paraId="710B9E40" w14:textId="140BB51B" w:rsidR="00B06BB4" w:rsidRPr="00F22D98" w:rsidRDefault="00B06BB4" w:rsidP="004B4BBC">
            <w:pPr>
              <w:shd w:val="clear" w:color="auto" w:fill="FFFFFF"/>
              <w:jc w:val="both"/>
              <w:rPr>
                <w:color w:val="000000"/>
                <w:sz w:val="24"/>
                <w:szCs w:val="24"/>
                <w:highlight w:val="yellow"/>
              </w:rPr>
            </w:pPr>
            <w:r w:rsidRPr="005D4330">
              <w:rPr>
                <w:b/>
                <w:bCs/>
                <w:sz w:val="24"/>
                <w:szCs w:val="24"/>
              </w:rPr>
              <w:t xml:space="preserve">Уметь: </w:t>
            </w:r>
            <w:r w:rsidRPr="005D4330">
              <w:rPr>
                <w:bCs/>
                <w:sz w:val="24"/>
                <w:szCs w:val="24"/>
              </w:rPr>
              <w:t xml:space="preserve">применять </w:t>
            </w:r>
            <w:r w:rsidRPr="005D4330">
              <w:rPr>
                <w:rStyle w:val="FontStyle12"/>
                <w:rFonts w:eastAsia="Calibri"/>
                <w:sz w:val="24"/>
                <w:szCs w:val="24"/>
              </w:rPr>
              <w:t xml:space="preserve">знания </w:t>
            </w:r>
            <w:r w:rsidR="00E234D6" w:rsidRPr="005D4330">
              <w:rPr>
                <w:rStyle w:val="FontStyle12"/>
                <w:rFonts w:eastAsia="Calibri"/>
                <w:sz w:val="24"/>
                <w:szCs w:val="24"/>
              </w:rPr>
              <w:t>о</w:t>
            </w:r>
            <w:r w:rsidR="00E234D6" w:rsidRPr="005D4330">
              <w:rPr>
                <w:rStyle w:val="FontStyle12"/>
                <w:rFonts w:eastAsia="Calibri"/>
              </w:rPr>
              <w:t xml:space="preserve"> </w:t>
            </w:r>
            <w:r w:rsidRPr="005D4330">
              <w:rPr>
                <w:color w:val="000000"/>
                <w:sz w:val="24"/>
                <w:szCs w:val="24"/>
              </w:rPr>
              <w:t>порядк</w:t>
            </w:r>
            <w:r w:rsidR="00E234D6" w:rsidRPr="005D4330">
              <w:rPr>
                <w:color w:val="000000"/>
                <w:sz w:val="24"/>
                <w:szCs w:val="24"/>
              </w:rPr>
              <w:t xml:space="preserve">е </w:t>
            </w:r>
            <w:r w:rsidRPr="005D4330">
              <w:rPr>
                <w:color w:val="000000"/>
                <w:sz w:val="24"/>
                <w:szCs w:val="24"/>
              </w:rPr>
              <w:t xml:space="preserve">применения </w:t>
            </w:r>
            <w:r w:rsidR="00E234D6" w:rsidRPr="005D4330">
              <w:rPr>
                <w:color w:val="000000"/>
                <w:sz w:val="24"/>
                <w:szCs w:val="24"/>
              </w:rPr>
              <w:t>законодательства о налогах и сборах к операциям в сфере международной предпринимательской деятельности</w:t>
            </w:r>
            <w:r w:rsidR="005D4330" w:rsidRPr="005D4330">
              <w:rPr>
                <w:color w:val="000000"/>
                <w:sz w:val="24"/>
                <w:szCs w:val="24"/>
              </w:rPr>
              <w:t>.</w:t>
            </w:r>
          </w:p>
        </w:tc>
      </w:tr>
      <w:tr w:rsidR="008C5528" w:rsidRPr="00F1573E" w14:paraId="33781E09" w14:textId="77777777" w:rsidTr="008C5528">
        <w:trPr>
          <w:trHeight w:val="2085"/>
        </w:trPr>
        <w:tc>
          <w:tcPr>
            <w:tcW w:w="571" w:type="pct"/>
            <w:vMerge w:val="restart"/>
          </w:tcPr>
          <w:p w14:paraId="7DAA8EA2" w14:textId="191255F0" w:rsidR="008C5528" w:rsidRPr="00F1573E" w:rsidRDefault="008C5528" w:rsidP="00D345B1">
            <w:pPr>
              <w:tabs>
                <w:tab w:val="left" w:pos="540"/>
              </w:tabs>
              <w:contextualSpacing/>
              <w:jc w:val="both"/>
              <w:rPr>
                <w:color w:val="000000"/>
                <w:sz w:val="24"/>
                <w:szCs w:val="24"/>
              </w:rPr>
            </w:pPr>
            <w:r w:rsidRPr="00F1573E">
              <w:rPr>
                <w:color w:val="000000"/>
                <w:sz w:val="24"/>
                <w:szCs w:val="24"/>
              </w:rPr>
              <w:t>ПКП-3</w:t>
            </w:r>
          </w:p>
        </w:tc>
        <w:tc>
          <w:tcPr>
            <w:tcW w:w="1318" w:type="pct"/>
            <w:vMerge w:val="restart"/>
          </w:tcPr>
          <w:p w14:paraId="132ECBC0" w14:textId="5B7F1E50" w:rsidR="008C5528" w:rsidRPr="00F22D98" w:rsidRDefault="00B34DF5" w:rsidP="00D345B1">
            <w:pPr>
              <w:widowControl/>
              <w:autoSpaceDE/>
              <w:autoSpaceDN/>
              <w:adjustRightInd/>
              <w:rPr>
                <w:color w:val="000000"/>
                <w:sz w:val="24"/>
                <w:szCs w:val="24"/>
                <w:highlight w:val="yellow"/>
              </w:rPr>
            </w:pPr>
            <w:r w:rsidRPr="00B34DF5">
              <w:rPr>
                <w:color w:val="000000"/>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1498" w:type="pct"/>
          </w:tcPr>
          <w:p w14:paraId="054B31A3" w14:textId="4E04D05D" w:rsidR="008C5528" w:rsidRPr="00F22D98" w:rsidRDefault="00B34DF5" w:rsidP="00225B67">
            <w:pPr>
              <w:tabs>
                <w:tab w:val="left" w:pos="540"/>
              </w:tabs>
              <w:contextualSpacing/>
              <w:jc w:val="both"/>
              <w:rPr>
                <w:rStyle w:val="FontStyle12"/>
                <w:rFonts w:eastAsia="Calibri"/>
                <w:sz w:val="24"/>
                <w:szCs w:val="24"/>
                <w:highlight w:val="yellow"/>
              </w:rPr>
            </w:pPr>
            <w:r w:rsidRPr="00B34DF5">
              <w:rPr>
                <w:rStyle w:val="FontStyle12"/>
                <w:rFonts w:eastAsia="Calibri"/>
                <w:sz w:val="24"/>
                <w:szCs w:val="24"/>
              </w:rPr>
              <w:t>1.</w:t>
            </w:r>
            <w:r w:rsidRPr="00B34DF5">
              <w:rPr>
                <w:rStyle w:val="FontStyle12"/>
                <w:rFonts w:eastAsia="Calibri"/>
                <w:sz w:val="24"/>
                <w:szCs w:val="24"/>
              </w:rPr>
              <w:tab/>
              <w:t>Анализирует налоговые последствия внешнеэкономических операций экономических субъектов, оценивает их налоговые риски.</w:t>
            </w:r>
          </w:p>
        </w:tc>
        <w:tc>
          <w:tcPr>
            <w:tcW w:w="1612" w:type="pct"/>
          </w:tcPr>
          <w:p w14:paraId="6B8457C7" w14:textId="7BE94158" w:rsidR="00E234D6" w:rsidRPr="005D4330" w:rsidRDefault="00E234D6" w:rsidP="00E234D6">
            <w:pPr>
              <w:shd w:val="clear" w:color="auto" w:fill="FFFFFF"/>
              <w:jc w:val="both"/>
              <w:rPr>
                <w:iCs/>
                <w:sz w:val="24"/>
                <w:szCs w:val="24"/>
              </w:rPr>
            </w:pPr>
            <w:r w:rsidRPr="005D4330">
              <w:rPr>
                <w:b/>
                <w:bCs/>
                <w:iCs/>
                <w:sz w:val="24"/>
                <w:szCs w:val="24"/>
              </w:rPr>
              <w:t xml:space="preserve">Знать: </w:t>
            </w:r>
            <w:r w:rsidR="00F93E8A" w:rsidRPr="005D4330">
              <w:rPr>
                <w:iCs/>
                <w:sz w:val="24"/>
                <w:szCs w:val="24"/>
              </w:rPr>
              <w:t>приемы владения информационными и иными средствами, использующимися в целях налогового контроля и налогового комплаенса</w:t>
            </w:r>
            <w:r w:rsidR="005D4330" w:rsidRPr="005D4330">
              <w:rPr>
                <w:iCs/>
                <w:sz w:val="24"/>
                <w:szCs w:val="24"/>
              </w:rPr>
              <w:t>, методы оценки налоговых рисков.</w:t>
            </w:r>
          </w:p>
          <w:p w14:paraId="30BBE620" w14:textId="2A5ABDD0" w:rsidR="008C5528" w:rsidRPr="005D4330" w:rsidRDefault="00E234D6" w:rsidP="00E234D6">
            <w:pPr>
              <w:shd w:val="clear" w:color="auto" w:fill="FFFFFF"/>
              <w:jc w:val="both"/>
              <w:rPr>
                <w:b/>
                <w:bCs/>
                <w:iCs/>
                <w:sz w:val="24"/>
                <w:szCs w:val="24"/>
              </w:rPr>
            </w:pPr>
            <w:r w:rsidRPr="005D4330">
              <w:rPr>
                <w:b/>
                <w:bCs/>
                <w:iCs/>
                <w:sz w:val="24"/>
                <w:szCs w:val="24"/>
              </w:rPr>
              <w:t xml:space="preserve">Уметь: </w:t>
            </w:r>
            <w:r w:rsidRPr="005D4330">
              <w:rPr>
                <w:iCs/>
                <w:sz w:val="24"/>
                <w:szCs w:val="24"/>
              </w:rPr>
              <w:t>п</w:t>
            </w:r>
            <w:r w:rsidR="00F93E8A" w:rsidRPr="005D4330">
              <w:rPr>
                <w:iCs/>
                <w:sz w:val="24"/>
                <w:szCs w:val="24"/>
              </w:rPr>
              <w:t xml:space="preserve">рименять навыки в области использования информационных и иных средств, в целях осуществления налогового контроля и налогового </w:t>
            </w:r>
            <w:r w:rsidR="00CF2D07" w:rsidRPr="005D4330">
              <w:rPr>
                <w:iCs/>
                <w:sz w:val="24"/>
                <w:szCs w:val="24"/>
              </w:rPr>
              <w:t>комплаенса</w:t>
            </w:r>
            <w:r w:rsidR="005D4330" w:rsidRPr="005D4330">
              <w:rPr>
                <w:iCs/>
                <w:sz w:val="24"/>
                <w:szCs w:val="24"/>
              </w:rPr>
              <w:t xml:space="preserve">, оценки </w:t>
            </w:r>
            <w:r w:rsidR="005D4330" w:rsidRPr="005D4330">
              <w:rPr>
                <w:iCs/>
                <w:sz w:val="24"/>
                <w:szCs w:val="24"/>
              </w:rPr>
              <w:lastRenderedPageBreak/>
              <w:t>налоговых рисков.</w:t>
            </w:r>
          </w:p>
        </w:tc>
      </w:tr>
      <w:tr w:rsidR="008C5528" w:rsidRPr="00F1573E" w14:paraId="7D7B530F" w14:textId="77777777" w:rsidTr="00542203">
        <w:trPr>
          <w:trHeight w:val="2325"/>
        </w:trPr>
        <w:tc>
          <w:tcPr>
            <w:tcW w:w="571" w:type="pct"/>
            <w:vMerge/>
          </w:tcPr>
          <w:p w14:paraId="112DE988" w14:textId="77777777" w:rsidR="008C5528" w:rsidRPr="00F1573E" w:rsidRDefault="008C5528" w:rsidP="00D345B1">
            <w:pPr>
              <w:tabs>
                <w:tab w:val="left" w:pos="540"/>
              </w:tabs>
              <w:contextualSpacing/>
              <w:jc w:val="both"/>
              <w:rPr>
                <w:color w:val="000000"/>
                <w:sz w:val="24"/>
                <w:szCs w:val="24"/>
              </w:rPr>
            </w:pPr>
          </w:p>
        </w:tc>
        <w:tc>
          <w:tcPr>
            <w:tcW w:w="1318" w:type="pct"/>
            <w:vMerge/>
          </w:tcPr>
          <w:p w14:paraId="2964B04B" w14:textId="77777777" w:rsidR="008C5528" w:rsidRPr="00F22D98" w:rsidRDefault="008C5528" w:rsidP="00D345B1">
            <w:pPr>
              <w:widowControl/>
              <w:autoSpaceDE/>
              <w:autoSpaceDN/>
              <w:adjustRightInd/>
              <w:rPr>
                <w:color w:val="000000"/>
                <w:sz w:val="24"/>
                <w:szCs w:val="24"/>
                <w:highlight w:val="yellow"/>
              </w:rPr>
            </w:pPr>
          </w:p>
        </w:tc>
        <w:tc>
          <w:tcPr>
            <w:tcW w:w="1498" w:type="pct"/>
          </w:tcPr>
          <w:p w14:paraId="16CBF554" w14:textId="7A7FC34B" w:rsidR="008C5528" w:rsidRPr="00F22D98" w:rsidRDefault="00B34DF5" w:rsidP="00225B67">
            <w:pPr>
              <w:tabs>
                <w:tab w:val="left" w:pos="540"/>
              </w:tabs>
              <w:contextualSpacing/>
              <w:jc w:val="both"/>
              <w:rPr>
                <w:rStyle w:val="FontStyle12"/>
                <w:rFonts w:eastAsia="Calibri"/>
                <w:sz w:val="24"/>
                <w:szCs w:val="24"/>
                <w:highlight w:val="yellow"/>
              </w:rPr>
            </w:pPr>
            <w:r w:rsidRPr="00B34DF5">
              <w:rPr>
                <w:rStyle w:val="FontStyle12"/>
                <w:rFonts w:eastAsia="Calibri"/>
                <w:sz w:val="24"/>
                <w:szCs w:val="24"/>
              </w:rPr>
              <w:t>2.</w:t>
            </w:r>
            <w:r w:rsidRPr="00B34DF5">
              <w:rPr>
                <w:rStyle w:val="FontStyle12"/>
                <w:rFonts w:eastAsia="Calibri"/>
                <w:sz w:val="24"/>
                <w:szCs w:val="24"/>
              </w:rPr>
              <w:tab/>
              <w:t>Толкует и применяет нормы налогового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612" w:type="pct"/>
          </w:tcPr>
          <w:p w14:paraId="44DEA883" w14:textId="4B83E05F" w:rsidR="00E234D6" w:rsidRPr="005D4330" w:rsidRDefault="00E234D6" w:rsidP="00E234D6">
            <w:pPr>
              <w:shd w:val="clear" w:color="auto" w:fill="FFFFFF"/>
              <w:jc w:val="both"/>
              <w:rPr>
                <w:b/>
                <w:bCs/>
                <w:iCs/>
                <w:sz w:val="24"/>
                <w:szCs w:val="24"/>
              </w:rPr>
            </w:pPr>
            <w:r w:rsidRPr="005D4330">
              <w:rPr>
                <w:b/>
                <w:bCs/>
                <w:iCs/>
                <w:sz w:val="24"/>
                <w:szCs w:val="24"/>
              </w:rPr>
              <w:t>Знать:</w:t>
            </w:r>
            <w:r w:rsidR="00CF2D07" w:rsidRPr="005D4330">
              <w:rPr>
                <w:b/>
                <w:bCs/>
                <w:iCs/>
                <w:sz w:val="24"/>
                <w:szCs w:val="24"/>
              </w:rPr>
              <w:t xml:space="preserve"> </w:t>
            </w:r>
            <w:r w:rsidR="00CF2D07" w:rsidRPr="005D4330">
              <w:rPr>
                <w:iCs/>
                <w:sz w:val="24"/>
                <w:szCs w:val="24"/>
              </w:rPr>
              <w:t>основы отечественного и зарубежного законодательства в области мероприятий налогового контроля и ответственности налогоплательщиков.</w:t>
            </w:r>
          </w:p>
          <w:p w14:paraId="298F6751" w14:textId="50836323" w:rsidR="008C5528" w:rsidRPr="00F22D98" w:rsidRDefault="00E234D6" w:rsidP="00E234D6">
            <w:pPr>
              <w:shd w:val="clear" w:color="auto" w:fill="FFFFFF"/>
              <w:jc w:val="both"/>
              <w:rPr>
                <w:b/>
                <w:bCs/>
                <w:iCs/>
                <w:sz w:val="24"/>
                <w:szCs w:val="24"/>
                <w:highlight w:val="yellow"/>
              </w:rPr>
            </w:pPr>
            <w:r w:rsidRPr="005D4330">
              <w:rPr>
                <w:b/>
                <w:bCs/>
                <w:iCs/>
                <w:sz w:val="24"/>
                <w:szCs w:val="24"/>
              </w:rPr>
              <w:t xml:space="preserve">Уметь: </w:t>
            </w:r>
            <w:r w:rsidRPr="005D4330">
              <w:rPr>
                <w:iCs/>
                <w:sz w:val="24"/>
                <w:szCs w:val="24"/>
              </w:rPr>
              <w:t>п</w:t>
            </w:r>
            <w:r w:rsidR="00CF2D07" w:rsidRPr="005D4330">
              <w:rPr>
                <w:iCs/>
                <w:sz w:val="24"/>
                <w:szCs w:val="24"/>
              </w:rPr>
              <w:t>рименять законодательные нормы в целях защиты прав и законных интересов налогоплательщиков</w:t>
            </w:r>
            <w:r w:rsidR="005D4330" w:rsidRPr="005D4330">
              <w:rPr>
                <w:iCs/>
                <w:sz w:val="24"/>
                <w:szCs w:val="24"/>
              </w:rPr>
              <w:t xml:space="preserve">, </w:t>
            </w:r>
            <w:r w:rsidR="00CF2D07" w:rsidRPr="005D4330">
              <w:rPr>
                <w:iCs/>
                <w:sz w:val="24"/>
                <w:szCs w:val="24"/>
              </w:rPr>
              <w:t>налоговых органов в соответствии с правом России и зарубежных стран</w:t>
            </w:r>
            <w:r w:rsidR="005D4330" w:rsidRPr="005D4330">
              <w:rPr>
                <w:iCs/>
                <w:sz w:val="24"/>
                <w:szCs w:val="24"/>
              </w:rPr>
              <w:t>, проводить профессиональную коммуникацию и консультирование.</w:t>
            </w:r>
          </w:p>
        </w:tc>
      </w:tr>
    </w:tbl>
    <w:p w14:paraId="04EE847B" w14:textId="77777777" w:rsidR="00542203" w:rsidRPr="00F1573E" w:rsidRDefault="00542203" w:rsidP="00F95658">
      <w:pPr>
        <w:ind w:firstLine="709"/>
        <w:jc w:val="both"/>
        <w:rPr>
          <w:b/>
          <w:bCs/>
          <w:sz w:val="28"/>
          <w:szCs w:val="28"/>
        </w:rPr>
      </w:pPr>
    </w:p>
    <w:p w14:paraId="1E5048CB" w14:textId="420640BE" w:rsidR="00C52F7B" w:rsidRPr="00F1573E" w:rsidRDefault="00C52F7B" w:rsidP="0014675E">
      <w:pPr>
        <w:ind w:firstLine="709"/>
        <w:jc w:val="both"/>
        <w:rPr>
          <w:b/>
          <w:sz w:val="28"/>
          <w:szCs w:val="28"/>
        </w:rPr>
      </w:pPr>
      <w:r w:rsidRPr="00F1573E">
        <w:rPr>
          <w:b/>
          <w:bCs/>
          <w:sz w:val="28"/>
          <w:szCs w:val="28"/>
        </w:rPr>
        <w:t xml:space="preserve">3. Место </w:t>
      </w:r>
      <w:r w:rsidR="00C74FA8" w:rsidRPr="00F1573E">
        <w:rPr>
          <w:b/>
          <w:bCs/>
          <w:sz w:val="28"/>
          <w:szCs w:val="28"/>
        </w:rPr>
        <w:t>дисциплины</w:t>
      </w:r>
      <w:r w:rsidRPr="00F1573E">
        <w:rPr>
          <w:b/>
          <w:bCs/>
          <w:sz w:val="28"/>
          <w:szCs w:val="28"/>
        </w:rPr>
        <w:t xml:space="preserve"> в структуре образовательной программы</w:t>
      </w:r>
    </w:p>
    <w:p w14:paraId="69E553ED" w14:textId="5B4214D8" w:rsidR="00D9686C" w:rsidRDefault="00952FC1" w:rsidP="00CF2D07">
      <w:pPr>
        <w:tabs>
          <w:tab w:val="left" w:pos="993"/>
        </w:tabs>
        <w:ind w:firstLine="851"/>
        <w:jc w:val="both"/>
        <w:rPr>
          <w:sz w:val="28"/>
          <w:szCs w:val="28"/>
        </w:rPr>
      </w:pPr>
      <w:r w:rsidRPr="00F1573E">
        <w:rPr>
          <w:sz w:val="28"/>
          <w:szCs w:val="28"/>
        </w:rPr>
        <w:t>Дисциплина «</w:t>
      </w:r>
      <w:r w:rsidR="00CF2D07" w:rsidRPr="00F1573E">
        <w:rPr>
          <w:sz w:val="28"/>
          <w:szCs w:val="28"/>
        </w:rPr>
        <w:t>Налогообложение</w:t>
      </w:r>
      <w:r w:rsidR="0032319A" w:rsidRPr="00F1573E">
        <w:rPr>
          <w:sz w:val="28"/>
          <w:szCs w:val="28"/>
        </w:rPr>
        <w:t xml:space="preserve"> международно</w:t>
      </w:r>
      <w:r w:rsidR="00CF2D07" w:rsidRPr="00F1573E">
        <w:rPr>
          <w:sz w:val="28"/>
          <w:szCs w:val="28"/>
        </w:rPr>
        <w:t>го</w:t>
      </w:r>
      <w:r w:rsidR="0032319A" w:rsidRPr="00F1573E">
        <w:rPr>
          <w:sz w:val="28"/>
          <w:szCs w:val="28"/>
        </w:rPr>
        <w:t xml:space="preserve"> бизнес</w:t>
      </w:r>
      <w:r w:rsidR="00CF2D07" w:rsidRPr="00F1573E">
        <w:rPr>
          <w:sz w:val="28"/>
          <w:szCs w:val="28"/>
        </w:rPr>
        <w:t>а</w:t>
      </w:r>
      <w:r w:rsidRPr="00F1573E">
        <w:rPr>
          <w:sz w:val="28"/>
          <w:szCs w:val="28"/>
        </w:rPr>
        <w:t>» является дисциплиной</w:t>
      </w:r>
      <w:r w:rsidR="008F3F82" w:rsidRPr="00F1573E">
        <w:rPr>
          <w:sz w:val="28"/>
          <w:szCs w:val="28"/>
        </w:rPr>
        <w:t xml:space="preserve"> </w:t>
      </w:r>
      <w:r w:rsidR="00701503">
        <w:rPr>
          <w:sz w:val="28"/>
          <w:szCs w:val="28"/>
        </w:rPr>
        <w:t xml:space="preserve">модуля </w:t>
      </w:r>
      <w:r w:rsidR="00CF2D07" w:rsidRPr="00F1573E">
        <w:rPr>
          <w:sz w:val="28"/>
          <w:szCs w:val="28"/>
        </w:rPr>
        <w:t>профиля</w:t>
      </w:r>
      <w:r w:rsidR="008F3F82" w:rsidRPr="00F1573E">
        <w:rPr>
          <w:sz w:val="28"/>
          <w:szCs w:val="28"/>
        </w:rPr>
        <w:t xml:space="preserve"> </w:t>
      </w:r>
      <w:r w:rsidR="00CF2D07" w:rsidRPr="00F1573E">
        <w:rPr>
          <w:sz w:val="28"/>
          <w:szCs w:val="28"/>
        </w:rPr>
        <w:t>образовательной программы «Бизнес-анализ, налоги и аудит»</w:t>
      </w:r>
      <w:r w:rsidR="00701503">
        <w:rPr>
          <w:sz w:val="28"/>
          <w:szCs w:val="28"/>
        </w:rPr>
        <w:t>, профиль</w:t>
      </w:r>
      <w:r w:rsidR="00CF2D07" w:rsidRPr="00F1573E">
        <w:rPr>
          <w:sz w:val="28"/>
          <w:szCs w:val="28"/>
        </w:rPr>
        <w:t xml:space="preserve"> «Международное налогообложение» по направлению подготовки 38.03.01 «Экономика».</w:t>
      </w:r>
    </w:p>
    <w:p w14:paraId="74583DAC" w14:textId="77777777" w:rsidR="00D9686C" w:rsidRDefault="00D9686C" w:rsidP="00CF2D07">
      <w:pPr>
        <w:tabs>
          <w:tab w:val="left" w:pos="993"/>
        </w:tabs>
        <w:ind w:firstLine="851"/>
        <w:jc w:val="both"/>
        <w:rPr>
          <w:sz w:val="28"/>
          <w:szCs w:val="28"/>
        </w:rPr>
      </w:pPr>
    </w:p>
    <w:p w14:paraId="2D5A36FC" w14:textId="46807789" w:rsidR="00C52F7B" w:rsidRPr="00F1573E" w:rsidRDefault="00C52F7B" w:rsidP="00F95658">
      <w:pPr>
        <w:ind w:firstLine="709"/>
        <w:jc w:val="both"/>
        <w:rPr>
          <w:b/>
          <w:sz w:val="28"/>
          <w:szCs w:val="28"/>
        </w:rPr>
      </w:pPr>
      <w:r w:rsidRPr="00F1573E">
        <w:rPr>
          <w:b/>
          <w:bCs/>
          <w:sz w:val="28"/>
          <w:szCs w:val="28"/>
        </w:rPr>
        <w:t xml:space="preserve">4. </w:t>
      </w:r>
      <w:r w:rsidR="0033513D" w:rsidRPr="00F1573E">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7A930334" w:rsidR="00952FC1" w:rsidRPr="00F1573E" w:rsidRDefault="00952FC1" w:rsidP="00952FC1">
      <w:pPr>
        <w:ind w:firstLine="709"/>
        <w:jc w:val="both"/>
        <w:rPr>
          <w:sz w:val="28"/>
          <w:szCs w:val="28"/>
        </w:rPr>
      </w:pPr>
      <w:r w:rsidRPr="00F1573E">
        <w:rPr>
          <w:sz w:val="28"/>
          <w:szCs w:val="28"/>
        </w:rPr>
        <w:t xml:space="preserve">Общая трудоемкость дисциплины составляет </w:t>
      </w:r>
      <w:r w:rsidR="00400E6B" w:rsidRPr="00F1573E">
        <w:rPr>
          <w:sz w:val="28"/>
          <w:szCs w:val="28"/>
        </w:rPr>
        <w:t>5</w:t>
      </w:r>
      <w:r w:rsidRPr="00F1573E">
        <w:rPr>
          <w:sz w:val="28"/>
          <w:szCs w:val="28"/>
        </w:rPr>
        <w:t xml:space="preserve"> зачетных единиц</w:t>
      </w:r>
      <w:r w:rsidR="001A4176" w:rsidRPr="00F1573E">
        <w:rPr>
          <w:sz w:val="28"/>
          <w:szCs w:val="28"/>
        </w:rPr>
        <w:t xml:space="preserve"> </w:t>
      </w:r>
      <w:r w:rsidRPr="00F1573E">
        <w:rPr>
          <w:sz w:val="28"/>
          <w:szCs w:val="28"/>
        </w:rPr>
        <w:t>(1</w:t>
      </w:r>
      <w:r w:rsidR="00400E6B" w:rsidRPr="00F1573E">
        <w:rPr>
          <w:sz w:val="28"/>
          <w:szCs w:val="28"/>
        </w:rPr>
        <w:t>80</w:t>
      </w:r>
      <w:r w:rsidRPr="00F1573E">
        <w:rPr>
          <w:sz w:val="28"/>
          <w:szCs w:val="28"/>
        </w:rPr>
        <w:t xml:space="preserve"> час</w:t>
      </w:r>
      <w:r w:rsidR="00400E6B" w:rsidRPr="00F1573E">
        <w:rPr>
          <w:sz w:val="28"/>
          <w:szCs w:val="28"/>
        </w:rPr>
        <w:t>ов</w:t>
      </w:r>
      <w:r w:rsidRPr="00F1573E">
        <w:rPr>
          <w:sz w:val="28"/>
          <w:szCs w:val="28"/>
        </w:rPr>
        <w:t>).</w:t>
      </w:r>
    </w:p>
    <w:p w14:paraId="13F7D8C4" w14:textId="0BEBD1FB" w:rsidR="00952FC1" w:rsidRPr="00F1573E" w:rsidRDefault="00952FC1" w:rsidP="00952FC1">
      <w:pPr>
        <w:ind w:firstLine="709"/>
        <w:jc w:val="both"/>
        <w:rPr>
          <w:sz w:val="28"/>
          <w:szCs w:val="28"/>
        </w:rPr>
      </w:pPr>
      <w:r w:rsidRPr="00F1573E">
        <w:rPr>
          <w:sz w:val="28"/>
          <w:szCs w:val="28"/>
        </w:rPr>
        <w:t xml:space="preserve">Вид промежуточной аттестации – </w:t>
      </w:r>
      <w:r w:rsidR="00F646CB" w:rsidRPr="00F1573E">
        <w:rPr>
          <w:sz w:val="28"/>
          <w:szCs w:val="28"/>
        </w:rPr>
        <w:t>экзамен</w:t>
      </w:r>
      <w:r w:rsidRPr="00F1573E">
        <w:rPr>
          <w:sz w:val="28"/>
          <w:szCs w:val="28"/>
        </w:rPr>
        <w:t>.</w:t>
      </w:r>
    </w:p>
    <w:p w14:paraId="264399F7" w14:textId="77777777" w:rsidR="00952FC1" w:rsidRPr="00F1573E" w:rsidRDefault="00952FC1" w:rsidP="00952FC1">
      <w:pPr>
        <w:keepNext/>
        <w:ind w:firstLine="709"/>
        <w:jc w:val="right"/>
        <w:rPr>
          <w:sz w:val="28"/>
          <w:szCs w:val="28"/>
        </w:rPr>
      </w:pPr>
      <w:r w:rsidRPr="00F1573E">
        <w:rPr>
          <w:sz w:val="28"/>
          <w:szCs w:val="28"/>
        </w:rPr>
        <w:lastRenderedPageBreak/>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2411"/>
        <w:gridCol w:w="2420"/>
      </w:tblGrid>
      <w:tr w:rsidR="00952FC1" w:rsidRPr="00F1573E" w14:paraId="057C7115" w14:textId="77777777" w:rsidTr="00D43F5F">
        <w:tc>
          <w:tcPr>
            <w:tcW w:w="2467" w:type="pct"/>
            <w:shd w:val="clear" w:color="auto" w:fill="auto"/>
          </w:tcPr>
          <w:p w14:paraId="0A766C81" w14:textId="77777777" w:rsidR="00952FC1" w:rsidRPr="00F1573E" w:rsidRDefault="00952FC1" w:rsidP="001F0960">
            <w:pPr>
              <w:pStyle w:val="a6"/>
              <w:keepNext/>
              <w:ind w:left="0"/>
              <w:rPr>
                <w:b/>
                <w:sz w:val="24"/>
                <w:szCs w:val="24"/>
              </w:rPr>
            </w:pPr>
            <w:r w:rsidRPr="00F1573E">
              <w:rPr>
                <w:b/>
                <w:sz w:val="24"/>
                <w:szCs w:val="24"/>
              </w:rPr>
              <w:t>Вид учебной работы   по дисциплине</w:t>
            </w:r>
          </w:p>
        </w:tc>
        <w:tc>
          <w:tcPr>
            <w:tcW w:w="1264" w:type="pct"/>
            <w:shd w:val="clear" w:color="auto" w:fill="auto"/>
          </w:tcPr>
          <w:p w14:paraId="7C2D472F" w14:textId="77777777" w:rsidR="00952FC1" w:rsidRPr="00F1573E" w:rsidRDefault="00952FC1" w:rsidP="001F0960">
            <w:pPr>
              <w:pStyle w:val="a6"/>
              <w:keepNext/>
              <w:ind w:left="0"/>
              <w:jc w:val="center"/>
              <w:rPr>
                <w:b/>
                <w:sz w:val="24"/>
                <w:szCs w:val="24"/>
              </w:rPr>
            </w:pPr>
            <w:r w:rsidRPr="00F1573E">
              <w:rPr>
                <w:b/>
                <w:sz w:val="24"/>
                <w:szCs w:val="24"/>
              </w:rPr>
              <w:t xml:space="preserve">Всего </w:t>
            </w:r>
          </w:p>
          <w:p w14:paraId="7010CA5C" w14:textId="77777777" w:rsidR="00952FC1" w:rsidRPr="00F1573E" w:rsidRDefault="00952FC1" w:rsidP="001F0960">
            <w:pPr>
              <w:pStyle w:val="a6"/>
              <w:keepNext/>
              <w:ind w:left="0"/>
              <w:jc w:val="center"/>
              <w:rPr>
                <w:b/>
                <w:sz w:val="24"/>
                <w:szCs w:val="24"/>
              </w:rPr>
            </w:pPr>
            <w:r w:rsidRPr="00F1573E">
              <w:rPr>
                <w:b/>
                <w:sz w:val="24"/>
                <w:szCs w:val="24"/>
              </w:rPr>
              <w:t>(в з/е и часах)</w:t>
            </w:r>
          </w:p>
        </w:tc>
        <w:tc>
          <w:tcPr>
            <w:tcW w:w="1269" w:type="pct"/>
            <w:shd w:val="clear" w:color="auto" w:fill="auto"/>
          </w:tcPr>
          <w:p w14:paraId="63957E83" w14:textId="7F2AD64C" w:rsidR="00542203" w:rsidRPr="00F1573E" w:rsidRDefault="00D9686C" w:rsidP="00F646CB">
            <w:pPr>
              <w:pStyle w:val="a6"/>
              <w:keepNext/>
              <w:ind w:left="0"/>
              <w:jc w:val="center"/>
              <w:rPr>
                <w:b/>
                <w:sz w:val="24"/>
                <w:szCs w:val="24"/>
              </w:rPr>
            </w:pPr>
            <w:r>
              <w:rPr>
                <w:b/>
                <w:sz w:val="24"/>
                <w:szCs w:val="24"/>
              </w:rPr>
              <w:t>Семестр 6</w:t>
            </w:r>
          </w:p>
          <w:p w14:paraId="4F302807" w14:textId="6F31C668" w:rsidR="00952FC1" w:rsidRPr="00F1573E" w:rsidRDefault="00952FC1" w:rsidP="00F646CB">
            <w:pPr>
              <w:pStyle w:val="a6"/>
              <w:keepNext/>
              <w:ind w:left="0"/>
              <w:jc w:val="center"/>
              <w:rPr>
                <w:b/>
                <w:sz w:val="24"/>
                <w:szCs w:val="24"/>
              </w:rPr>
            </w:pPr>
            <w:r w:rsidRPr="00F1573E">
              <w:rPr>
                <w:b/>
                <w:sz w:val="24"/>
                <w:szCs w:val="24"/>
              </w:rPr>
              <w:t>(в часах)</w:t>
            </w:r>
          </w:p>
        </w:tc>
      </w:tr>
      <w:tr w:rsidR="00952FC1" w:rsidRPr="00F1573E" w14:paraId="473223FD" w14:textId="77777777" w:rsidTr="00D43F5F">
        <w:tc>
          <w:tcPr>
            <w:tcW w:w="2467" w:type="pct"/>
            <w:shd w:val="clear" w:color="auto" w:fill="auto"/>
          </w:tcPr>
          <w:p w14:paraId="120AF29F" w14:textId="77777777" w:rsidR="00952FC1" w:rsidRPr="00F1573E" w:rsidRDefault="00952FC1" w:rsidP="001F0960">
            <w:pPr>
              <w:pStyle w:val="a6"/>
              <w:keepNext/>
              <w:ind w:left="0"/>
              <w:rPr>
                <w:b/>
                <w:sz w:val="24"/>
                <w:szCs w:val="24"/>
              </w:rPr>
            </w:pPr>
            <w:r w:rsidRPr="00F1573E">
              <w:rPr>
                <w:b/>
                <w:sz w:val="24"/>
                <w:szCs w:val="24"/>
              </w:rPr>
              <w:t xml:space="preserve">Общая трудоемкость дисциплины </w:t>
            </w:r>
          </w:p>
        </w:tc>
        <w:tc>
          <w:tcPr>
            <w:tcW w:w="1264" w:type="pct"/>
            <w:shd w:val="clear" w:color="auto" w:fill="auto"/>
          </w:tcPr>
          <w:p w14:paraId="490A75E2" w14:textId="0BB7D911" w:rsidR="00952FC1" w:rsidRPr="00F1573E" w:rsidRDefault="00400E6B" w:rsidP="00F646CB">
            <w:pPr>
              <w:pStyle w:val="21"/>
              <w:shd w:val="clear" w:color="auto" w:fill="auto"/>
              <w:spacing w:line="240" w:lineRule="auto"/>
              <w:jc w:val="center"/>
              <w:rPr>
                <w:rFonts w:ascii="Times New Roman" w:hAnsi="Times New Roman" w:cs="Times New Roman"/>
                <w:sz w:val="24"/>
                <w:szCs w:val="24"/>
              </w:rPr>
            </w:pPr>
            <w:r w:rsidRPr="00F1573E">
              <w:rPr>
                <w:rStyle w:val="211pt"/>
                <w:rFonts w:ascii="Times New Roman" w:hAnsi="Times New Roman" w:cs="Times New Roman"/>
                <w:sz w:val="24"/>
                <w:szCs w:val="24"/>
              </w:rPr>
              <w:t>5</w:t>
            </w:r>
            <w:r w:rsidR="00C65C4E" w:rsidRPr="00F1573E">
              <w:rPr>
                <w:rStyle w:val="211pt"/>
                <w:rFonts w:ascii="Times New Roman" w:hAnsi="Times New Roman" w:cs="Times New Roman"/>
                <w:sz w:val="24"/>
                <w:szCs w:val="24"/>
                <w:lang w:val="en-GB"/>
              </w:rPr>
              <w:t xml:space="preserve"> </w:t>
            </w:r>
            <w:proofErr w:type="spellStart"/>
            <w:r w:rsidR="00952FC1" w:rsidRPr="00F1573E">
              <w:rPr>
                <w:rStyle w:val="211pt"/>
                <w:rFonts w:ascii="Times New Roman" w:hAnsi="Times New Roman" w:cs="Times New Roman"/>
                <w:sz w:val="24"/>
                <w:szCs w:val="24"/>
              </w:rPr>
              <w:t>з.е</w:t>
            </w:r>
            <w:proofErr w:type="spellEnd"/>
            <w:r w:rsidR="00952FC1" w:rsidRPr="00F1573E">
              <w:rPr>
                <w:rStyle w:val="211pt"/>
                <w:rFonts w:ascii="Times New Roman" w:hAnsi="Times New Roman" w:cs="Times New Roman"/>
                <w:sz w:val="24"/>
                <w:szCs w:val="24"/>
              </w:rPr>
              <w:t>./1</w:t>
            </w:r>
            <w:r w:rsidRPr="00F1573E">
              <w:rPr>
                <w:rStyle w:val="211pt"/>
                <w:rFonts w:ascii="Times New Roman" w:hAnsi="Times New Roman" w:cs="Times New Roman"/>
                <w:sz w:val="24"/>
                <w:szCs w:val="24"/>
              </w:rPr>
              <w:t>80</w:t>
            </w:r>
          </w:p>
        </w:tc>
        <w:tc>
          <w:tcPr>
            <w:tcW w:w="1269" w:type="pct"/>
            <w:shd w:val="clear" w:color="auto" w:fill="auto"/>
          </w:tcPr>
          <w:p w14:paraId="31593AD1" w14:textId="4B1D73F8" w:rsidR="00952FC1" w:rsidRPr="00F1573E" w:rsidRDefault="00952FC1" w:rsidP="00F646CB">
            <w:pPr>
              <w:pStyle w:val="21"/>
              <w:shd w:val="clear" w:color="auto" w:fill="auto"/>
              <w:spacing w:line="240" w:lineRule="auto"/>
              <w:jc w:val="center"/>
              <w:rPr>
                <w:rFonts w:ascii="Times New Roman" w:hAnsi="Times New Roman" w:cs="Times New Roman"/>
                <w:sz w:val="24"/>
                <w:szCs w:val="24"/>
              </w:rPr>
            </w:pPr>
            <w:r w:rsidRPr="00F1573E">
              <w:rPr>
                <w:rStyle w:val="211pt"/>
                <w:rFonts w:ascii="Times New Roman" w:hAnsi="Times New Roman" w:cs="Times New Roman"/>
                <w:sz w:val="24"/>
                <w:szCs w:val="24"/>
              </w:rPr>
              <w:t>1</w:t>
            </w:r>
            <w:r w:rsidR="00400E6B" w:rsidRPr="00F1573E">
              <w:rPr>
                <w:rStyle w:val="211pt"/>
                <w:rFonts w:ascii="Times New Roman" w:hAnsi="Times New Roman" w:cs="Times New Roman"/>
                <w:sz w:val="24"/>
                <w:szCs w:val="24"/>
              </w:rPr>
              <w:t>80</w:t>
            </w:r>
          </w:p>
        </w:tc>
      </w:tr>
      <w:tr w:rsidR="00952FC1" w:rsidRPr="00F1573E" w14:paraId="099130C8" w14:textId="77777777" w:rsidTr="00D43F5F">
        <w:tc>
          <w:tcPr>
            <w:tcW w:w="2467" w:type="pct"/>
            <w:shd w:val="clear" w:color="auto" w:fill="auto"/>
          </w:tcPr>
          <w:p w14:paraId="699B865C" w14:textId="77777777" w:rsidR="00952FC1" w:rsidRPr="00F1573E" w:rsidRDefault="00952FC1" w:rsidP="001F0960">
            <w:pPr>
              <w:pStyle w:val="a6"/>
              <w:keepNext/>
              <w:ind w:left="0"/>
              <w:rPr>
                <w:b/>
                <w:i/>
                <w:sz w:val="24"/>
                <w:szCs w:val="24"/>
              </w:rPr>
            </w:pPr>
            <w:r w:rsidRPr="00F1573E">
              <w:rPr>
                <w:b/>
                <w:i/>
                <w:sz w:val="24"/>
                <w:szCs w:val="24"/>
              </w:rPr>
              <w:t xml:space="preserve">Контактная работа - Аудиторные занятия </w:t>
            </w:r>
          </w:p>
        </w:tc>
        <w:tc>
          <w:tcPr>
            <w:tcW w:w="1264" w:type="pct"/>
            <w:shd w:val="clear" w:color="auto" w:fill="auto"/>
            <w:vAlign w:val="center"/>
          </w:tcPr>
          <w:p w14:paraId="0E7E7561" w14:textId="07C4E667"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68</w:t>
            </w:r>
          </w:p>
        </w:tc>
        <w:tc>
          <w:tcPr>
            <w:tcW w:w="1269" w:type="pct"/>
            <w:shd w:val="clear" w:color="auto" w:fill="auto"/>
            <w:vAlign w:val="center"/>
          </w:tcPr>
          <w:p w14:paraId="2469CAAE" w14:textId="6F28D40D"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68</w:t>
            </w:r>
          </w:p>
        </w:tc>
      </w:tr>
      <w:tr w:rsidR="00952FC1" w:rsidRPr="00F1573E" w14:paraId="1110323D" w14:textId="77777777" w:rsidTr="00D43F5F">
        <w:tc>
          <w:tcPr>
            <w:tcW w:w="2467" w:type="pct"/>
            <w:shd w:val="clear" w:color="auto" w:fill="auto"/>
          </w:tcPr>
          <w:p w14:paraId="22092BA5" w14:textId="77777777" w:rsidR="00952FC1" w:rsidRPr="00F1573E" w:rsidRDefault="00952FC1" w:rsidP="001F0960">
            <w:pPr>
              <w:pStyle w:val="a6"/>
              <w:keepNext/>
              <w:ind w:left="0"/>
              <w:rPr>
                <w:i/>
                <w:sz w:val="24"/>
                <w:szCs w:val="24"/>
              </w:rPr>
            </w:pPr>
            <w:r w:rsidRPr="00F1573E">
              <w:rPr>
                <w:i/>
                <w:sz w:val="24"/>
                <w:szCs w:val="24"/>
              </w:rPr>
              <w:t xml:space="preserve">Лекции </w:t>
            </w:r>
          </w:p>
        </w:tc>
        <w:tc>
          <w:tcPr>
            <w:tcW w:w="1264" w:type="pct"/>
            <w:shd w:val="clear" w:color="auto" w:fill="auto"/>
            <w:vAlign w:val="bottom"/>
          </w:tcPr>
          <w:p w14:paraId="54DC1B41" w14:textId="4121FC78"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34</w:t>
            </w:r>
          </w:p>
        </w:tc>
        <w:tc>
          <w:tcPr>
            <w:tcW w:w="1269" w:type="pct"/>
            <w:shd w:val="clear" w:color="auto" w:fill="auto"/>
            <w:vAlign w:val="bottom"/>
          </w:tcPr>
          <w:p w14:paraId="1B0E5CF0" w14:textId="1B164BD9"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34</w:t>
            </w:r>
          </w:p>
        </w:tc>
      </w:tr>
      <w:tr w:rsidR="00952FC1" w:rsidRPr="00F1573E" w14:paraId="290ACD47" w14:textId="77777777" w:rsidTr="00D43F5F">
        <w:tc>
          <w:tcPr>
            <w:tcW w:w="2467" w:type="pct"/>
            <w:shd w:val="clear" w:color="auto" w:fill="auto"/>
          </w:tcPr>
          <w:p w14:paraId="356419D7" w14:textId="77777777" w:rsidR="00952FC1" w:rsidRPr="00F1573E" w:rsidRDefault="00952FC1" w:rsidP="001F0960">
            <w:pPr>
              <w:pStyle w:val="a6"/>
              <w:keepNext/>
              <w:ind w:left="0"/>
              <w:rPr>
                <w:i/>
                <w:sz w:val="24"/>
                <w:szCs w:val="24"/>
              </w:rPr>
            </w:pPr>
            <w:r w:rsidRPr="00F1573E">
              <w:rPr>
                <w:i/>
                <w:sz w:val="24"/>
                <w:szCs w:val="24"/>
              </w:rPr>
              <w:t>Семинары, практические занятия</w:t>
            </w:r>
          </w:p>
        </w:tc>
        <w:tc>
          <w:tcPr>
            <w:tcW w:w="1264" w:type="pct"/>
            <w:shd w:val="clear" w:color="auto" w:fill="auto"/>
            <w:vAlign w:val="bottom"/>
          </w:tcPr>
          <w:p w14:paraId="5C40121D" w14:textId="5E292962"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34</w:t>
            </w:r>
          </w:p>
        </w:tc>
        <w:tc>
          <w:tcPr>
            <w:tcW w:w="1269" w:type="pct"/>
            <w:shd w:val="clear" w:color="auto" w:fill="auto"/>
            <w:vAlign w:val="bottom"/>
          </w:tcPr>
          <w:p w14:paraId="2103C78A" w14:textId="37CE0694"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34</w:t>
            </w:r>
          </w:p>
        </w:tc>
      </w:tr>
      <w:tr w:rsidR="00952FC1" w:rsidRPr="00F1573E" w14:paraId="38ECCAF1" w14:textId="77777777" w:rsidTr="00D43F5F">
        <w:tc>
          <w:tcPr>
            <w:tcW w:w="2467" w:type="pct"/>
            <w:shd w:val="clear" w:color="auto" w:fill="auto"/>
          </w:tcPr>
          <w:p w14:paraId="1E71F5F6" w14:textId="77777777" w:rsidR="00952FC1" w:rsidRPr="00F1573E" w:rsidRDefault="00952FC1" w:rsidP="001F0960">
            <w:pPr>
              <w:pStyle w:val="a6"/>
              <w:keepNext/>
              <w:ind w:left="0"/>
              <w:rPr>
                <w:b/>
                <w:i/>
                <w:sz w:val="24"/>
                <w:szCs w:val="24"/>
              </w:rPr>
            </w:pPr>
            <w:r w:rsidRPr="00F1573E">
              <w:rPr>
                <w:b/>
                <w:i/>
                <w:sz w:val="24"/>
                <w:szCs w:val="24"/>
              </w:rPr>
              <w:t>Самостоятельная работа</w:t>
            </w:r>
          </w:p>
        </w:tc>
        <w:tc>
          <w:tcPr>
            <w:tcW w:w="1264" w:type="pct"/>
            <w:shd w:val="clear" w:color="auto" w:fill="auto"/>
            <w:vAlign w:val="center"/>
          </w:tcPr>
          <w:p w14:paraId="14F597B1" w14:textId="7A3F6ED9"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112</w:t>
            </w:r>
          </w:p>
        </w:tc>
        <w:tc>
          <w:tcPr>
            <w:tcW w:w="1269" w:type="pct"/>
            <w:shd w:val="clear" w:color="auto" w:fill="auto"/>
            <w:vAlign w:val="center"/>
          </w:tcPr>
          <w:p w14:paraId="2CC9130E" w14:textId="39B7D3EF" w:rsidR="00952FC1" w:rsidRPr="00F1573E" w:rsidRDefault="00274CC8"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112</w:t>
            </w:r>
          </w:p>
        </w:tc>
      </w:tr>
      <w:tr w:rsidR="001F0960" w:rsidRPr="00F1573E" w14:paraId="23DB3256" w14:textId="77777777" w:rsidTr="00D43F5F">
        <w:tc>
          <w:tcPr>
            <w:tcW w:w="2467" w:type="pct"/>
            <w:shd w:val="clear" w:color="auto" w:fill="auto"/>
          </w:tcPr>
          <w:p w14:paraId="6F3244A2" w14:textId="77777777" w:rsidR="001F0960" w:rsidRPr="00F1573E" w:rsidRDefault="001F0960" w:rsidP="001F0960">
            <w:pPr>
              <w:pStyle w:val="a6"/>
              <w:keepNext/>
              <w:ind w:left="0"/>
              <w:rPr>
                <w:sz w:val="24"/>
                <w:szCs w:val="24"/>
              </w:rPr>
            </w:pPr>
            <w:r w:rsidRPr="00F1573E">
              <w:rPr>
                <w:sz w:val="24"/>
                <w:szCs w:val="24"/>
              </w:rPr>
              <w:t xml:space="preserve">Вид текущего контроля </w:t>
            </w:r>
          </w:p>
        </w:tc>
        <w:tc>
          <w:tcPr>
            <w:tcW w:w="1264" w:type="pct"/>
            <w:shd w:val="clear" w:color="auto" w:fill="auto"/>
            <w:vAlign w:val="center"/>
          </w:tcPr>
          <w:p w14:paraId="767FE6D2" w14:textId="5D466387" w:rsidR="001F0960" w:rsidRPr="00F1573E" w:rsidRDefault="00D43F5F"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Контрольная</w:t>
            </w:r>
            <w:r w:rsidR="00F646CB" w:rsidRPr="00F1573E">
              <w:rPr>
                <w:rFonts w:ascii="Times New Roman" w:hAnsi="Times New Roman" w:cs="Times New Roman"/>
                <w:sz w:val="24"/>
                <w:szCs w:val="24"/>
              </w:rPr>
              <w:t xml:space="preserve"> работа</w:t>
            </w:r>
          </w:p>
        </w:tc>
        <w:tc>
          <w:tcPr>
            <w:tcW w:w="1269" w:type="pct"/>
            <w:shd w:val="clear" w:color="auto" w:fill="auto"/>
            <w:vAlign w:val="center"/>
          </w:tcPr>
          <w:p w14:paraId="23C6FCC1" w14:textId="0C8C2B95" w:rsidR="001F0960" w:rsidRPr="00F1573E" w:rsidRDefault="00D43F5F" w:rsidP="001F0960">
            <w:pPr>
              <w:pStyle w:val="21"/>
              <w:shd w:val="clear" w:color="auto" w:fill="auto"/>
              <w:spacing w:line="240" w:lineRule="auto"/>
              <w:jc w:val="center"/>
              <w:rPr>
                <w:rFonts w:ascii="Times New Roman" w:hAnsi="Times New Roman" w:cs="Times New Roman"/>
                <w:sz w:val="24"/>
                <w:szCs w:val="24"/>
              </w:rPr>
            </w:pPr>
            <w:r w:rsidRPr="00F1573E">
              <w:rPr>
                <w:rFonts w:ascii="Times New Roman" w:hAnsi="Times New Roman" w:cs="Times New Roman"/>
                <w:sz w:val="24"/>
                <w:szCs w:val="24"/>
              </w:rPr>
              <w:t xml:space="preserve">Контрольная </w:t>
            </w:r>
            <w:r w:rsidR="00F646CB" w:rsidRPr="00F1573E">
              <w:rPr>
                <w:rFonts w:ascii="Times New Roman" w:hAnsi="Times New Roman" w:cs="Times New Roman"/>
                <w:sz w:val="24"/>
                <w:szCs w:val="24"/>
              </w:rPr>
              <w:t>работа</w:t>
            </w:r>
          </w:p>
        </w:tc>
      </w:tr>
      <w:tr w:rsidR="001F0960" w:rsidRPr="00F1573E" w14:paraId="4FB85D2F" w14:textId="77777777" w:rsidTr="00D43F5F">
        <w:tc>
          <w:tcPr>
            <w:tcW w:w="2467" w:type="pct"/>
            <w:shd w:val="clear" w:color="auto" w:fill="auto"/>
          </w:tcPr>
          <w:p w14:paraId="2B26C5E4" w14:textId="77777777" w:rsidR="001F0960" w:rsidRPr="00F1573E" w:rsidRDefault="001F0960" w:rsidP="001F0960">
            <w:pPr>
              <w:pStyle w:val="a6"/>
              <w:keepNext/>
              <w:ind w:left="0"/>
              <w:rPr>
                <w:sz w:val="24"/>
                <w:szCs w:val="24"/>
              </w:rPr>
            </w:pPr>
            <w:r w:rsidRPr="00F1573E">
              <w:rPr>
                <w:sz w:val="24"/>
                <w:szCs w:val="24"/>
              </w:rPr>
              <w:t>Вид промежуточной аттестации</w:t>
            </w:r>
          </w:p>
        </w:tc>
        <w:tc>
          <w:tcPr>
            <w:tcW w:w="1264" w:type="pct"/>
            <w:shd w:val="clear" w:color="auto" w:fill="auto"/>
          </w:tcPr>
          <w:p w14:paraId="09827B99" w14:textId="57E8AF24" w:rsidR="001F0960" w:rsidRPr="00F1573E" w:rsidRDefault="00F646CB" w:rsidP="00F646CB">
            <w:pPr>
              <w:pStyle w:val="21"/>
              <w:shd w:val="clear" w:color="auto" w:fill="auto"/>
              <w:spacing w:line="240" w:lineRule="auto"/>
              <w:jc w:val="center"/>
              <w:rPr>
                <w:rStyle w:val="211pt0"/>
                <w:rFonts w:ascii="Times New Roman" w:hAnsi="Times New Roman" w:cs="Times New Roman"/>
                <w:sz w:val="24"/>
                <w:szCs w:val="24"/>
              </w:rPr>
            </w:pPr>
            <w:r w:rsidRPr="00F1573E">
              <w:rPr>
                <w:rStyle w:val="211pt0"/>
                <w:rFonts w:ascii="Times New Roman" w:hAnsi="Times New Roman" w:cs="Times New Roman"/>
                <w:sz w:val="24"/>
                <w:szCs w:val="24"/>
              </w:rPr>
              <w:t>Экзамен</w:t>
            </w:r>
          </w:p>
        </w:tc>
        <w:tc>
          <w:tcPr>
            <w:tcW w:w="1269" w:type="pct"/>
            <w:shd w:val="clear" w:color="auto" w:fill="auto"/>
          </w:tcPr>
          <w:p w14:paraId="6DCC3FCC" w14:textId="619D6B75" w:rsidR="001F0960" w:rsidRPr="00F1573E" w:rsidRDefault="00A748F7" w:rsidP="00F646CB">
            <w:pPr>
              <w:pStyle w:val="21"/>
              <w:shd w:val="clear" w:color="auto" w:fill="auto"/>
              <w:spacing w:line="240" w:lineRule="auto"/>
              <w:jc w:val="center"/>
              <w:rPr>
                <w:rStyle w:val="211pt0"/>
                <w:rFonts w:ascii="Times New Roman" w:hAnsi="Times New Roman" w:cs="Times New Roman"/>
                <w:sz w:val="24"/>
                <w:szCs w:val="24"/>
              </w:rPr>
            </w:pPr>
            <w:r w:rsidRPr="00F1573E">
              <w:rPr>
                <w:rStyle w:val="211pt0"/>
                <w:rFonts w:ascii="Times New Roman" w:hAnsi="Times New Roman" w:cs="Times New Roman"/>
                <w:sz w:val="24"/>
                <w:szCs w:val="24"/>
              </w:rPr>
              <w:t>Экзамен</w:t>
            </w:r>
          </w:p>
        </w:tc>
      </w:tr>
    </w:tbl>
    <w:p w14:paraId="359558E7" w14:textId="77777777" w:rsidR="002B020D" w:rsidRPr="00F1573E" w:rsidRDefault="002B020D" w:rsidP="00C52F7B">
      <w:pPr>
        <w:jc w:val="both"/>
        <w:rPr>
          <w:b/>
          <w:bCs/>
          <w:sz w:val="28"/>
          <w:szCs w:val="28"/>
        </w:rPr>
      </w:pPr>
    </w:p>
    <w:p w14:paraId="3D805E60" w14:textId="77777777" w:rsidR="00C52F7B" w:rsidRPr="00F1573E" w:rsidRDefault="00C52F7B" w:rsidP="00F95658">
      <w:pPr>
        <w:ind w:firstLine="709"/>
        <w:jc w:val="both"/>
        <w:rPr>
          <w:b/>
          <w:bCs/>
          <w:sz w:val="28"/>
          <w:szCs w:val="28"/>
        </w:rPr>
      </w:pPr>
      <w:r w:rsidRPr="00F1573E">
        <w:rPr>
          <w:b/>
          <w:bCs/>
          <w:sz w:val="28"/>
          <w:szCs w:val="28"/>
        </w:rPr>
        <w:t xml:space="preserve">5. Содержание </w:t>
      </w:r>
      <w:r w:rsidR="00EC45DF" w:rsidRPr="00F1573E">
        <w:rPr>
          <w:b/>
          <w:bCs/>
          <w:sz w:val="28"/>
          <w:szCs w:val="28"/>
        </w:rPr>
        <w:t>дисциплины</w:t>
      </w:r>
      <w:r w:rsidRPr="00F1573E">
        <w:rPr>
          <w:b/>
          <w:bCs/>
          <w:sz w:val="28"/>
          <w:szCs w:val="28"/>
        </w:rPr>
        <w:t>, структурированное по темам (разделам) дисциплины с указани</w:t>
      </w:r>
      <w:r w:rsidR="009C4968" w:rsidRPr="00F1573E">
        <w:rPr>
          <w:b/>
          <w:bCs/>
          <w:sz w:val="28"/>
          <w:szCs w:val="28"/>
        </w:rPr>
        <w:t>ем их объемов (в академических часах) и видов</w:t>
      </w:r>
      <w:r w:rsidRPr="00F1573E">
        <w:rPr>
          <w:b/>
          <w:bCs/>
          <w:sz w:val="28"/>
          <w:szCs w:val="28"/>
        </w:rPr>
        <w:t xml:space="preserve"> учебных занятий</w:t>
      </w:r>
    </w:p>
    <w:p w14:paraId="00B15528" w14:textId="77777777" w:rsidR="00C52F7B" w:rsidRPr="00F1573E" w:rsidRDefault="00C52F7B" w:rsidP="00F95658">
      <w:pPr>
        <w:ind w:firstLine="709"/>
        <w:jc w:val="both"/>
        <w:rPr>
          <w:b/>
          <w:bCs/>
          <w:sz w:val="28"/>
          <w:szCs w:val="28"/>
        </w:rPr>
      </w:pPr>
      <w:r w:rsidRPr="00F1573E">
        <w:rPr>
          <w:b/>
          <w:bCs/>
          <w:sz w:val="28"/>
          <w:szCs w:val="28"/>
        </w:rPr>
        <w:t xml:space="preserve">5.1. Содержание </w:t>
      </w:r>
      <w:r w:rsidR="00EC45DF" w:rsidRPr="00F1573E">
        <w:rPr>
          <w:b/>
          <w:bCs/>
          <w:sz w:val="28"/>
          <w:szCs w:val="28"/>
        </w:rPr>
        <w:t>дисциплины</w:t>
      </w:r>
    </w:p>
    <w:p w14:paraId="42380F97" w14:textId="4D43D6E8" w:rsidR="00952FC1" w:rsidRPr="00F1573E" w:rsidRDefault="00952FC1" w:rsidP="00952FC1">
      <w:pPr>
        <w:pStyle w:val="21"/>
        <w:shd w:val="clear" w:color="auto" w:fill="auto"/>
        <w:spacing w:line="240" w:lineRule="auto"/>
        <w:ind w:firstLine="709"/>
        <w:jc w:val="both"/>
        <w:rPr>
          <w:rFonts w:ascii="Times New Roman" w:hAnsi="Times New Roman" w:cs="Times New Roman"/>
          <w:color w:val="000000"/>
        </w:rPr>
      </w:pPr>
      <w:r w:rsidRPr="00F1573E">
        <w:rPr>
          <w:rStyle w:val="22"/>
          <w:rFonts w:eastAsiaTheme="minorHAnsi"/>
        </w:rPr>
        <w:t>Введение</w:t>
      </w:r>
      <w:r w:rsidRPr="00F1573E">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w:t>
      </w:r>
      <w:r w:rsidR="00E13A1A" w:rsidRPr="00F1573E">
        <w:rPr>
          <w:rFonts w:ascii="Times New Roman" w:hAnsi="Times New Roman" w:cs="Times New Roman"/>
          <w:color w:val="000000"/>
        </w:rPr>
        <w:t>Налогообложение международного бизнеса</w:t>
      </w:r>
      <w:r w:rsidRPr="00F1573E">
        <w:rPr>
          <w:rFonts w:ascii="Times New Roman" w:hAnsi="Times New Roman" w:cs="Times New Roman"/>
          <w:color w:val="000000"/>
        </w:rPr>
        <w:t>» в подготовке кадров налоговых органов</w:t>
      </w:r>
      <w:r w:rsidR="004E0752" w:rsidRPr="00F1573E">
        <w:rPr>
          <w:rFonts w:ascii="Times New Roman" w:hAnsi="Times New Roman" w:cs="Times New Roman"/>
          <w:color w:val="000000"/>
        </w:rPr>
        <w:t xml:space="preserve">, </w:t>
      </w:r>
      <w:r w:rsidRPr="00F1573E">
        <w:rPr>
          <w:rFonts w:ascii="Times New Roman" w:hAnsi="Times New Roman" w:cs="Times New Roman"/>
          <w:color w:val="000000"/>
        </w:rPr>
        <w:t xml:space="preserve">других </w:t>
      </w:r>
      <w:r w:rsidR="004E0752" w:rsidRPr="00F1573E">
        <w:rPr>
          <w:rFonts w:ascii="Times New Roman" w:hAnsi="Times New Roman" w:cs="Times New Roman"/>
          <w:color w:val="000000"/>
        </w:rPr>
        <w:t xml:space="preserve">ведомств, государственных и коммерческих </w:t>
      </w:r>
      <w:r w:rsidRPr="00F1573E">
        <w:rPr>
          <w:rFonts w:ascii="Times New Roman" w:hAnsi="Times New Roman" w:cs="Times New Roman"/>
          <w:color w:val="000000"/>
        </w:rPr>
        <w:t>организаций</w:t>
      </w:r>
      <w:r w:rsidR="004E0752" w:rsidRPr="00F1573E">
        <w:rPr>
          <w:rFonts w:ascii="Times New Roman" w:hAnsi="Times New Roman" w:cs="Times New Roman"/>
          <w:color w:val="000000"/>
        </w:rPr>
        <w:t>.</w:t>
      </w:r>
    </w:p>
    <w:p w14:paraId="400CC224" w14:textId="40127FFE" w:rsidR="00952FC1" w:rsidRPr="00F1573E" w:rsidRDefault="00952FC1" w:rsidP="00952FC1">
      <w:pPr>
        <w:pStyle w:val="21"/>
        <w:shd w:val="clear" w:color="auto" w:fill="auto"/>
        <w:spacing w:line="240" w:lineRule="auto"/>
        <w:ind w:firstLine="709"/>
        <w:jc w:val="both"/>
        <w:rPr>
          <w:rFonts w:ascii="Times New Roman" w:hAnsi="Times New Roman" w:cs="Times New Roman"/>
          <w:b/>
          <w:color w:val="000000"/>
          <w:lang w:bidi="ru-RU"/>
        </w:rPr>
      </w:pPr>
      <w:r w:rsidRPr="00F1573E">
        <w:rPr>
          <w:rFonts w:ascii="Times New Roman" w:hAnsi="Times New Roman" w:cs="Times New Roman"/>
          <w:b/>
          <w:color w:val="000000"/>
          <w:lang w:bidi="ru-RU"/>
        </w:rPr>
        <w:t xml:space="preserve">Тема </w:t>
      </w:r>
      <w:r w:rsidR="000C3DCD" w:rsidRPr="00F1573E">
        <w:rPr>
          <w:rFonts w:ascii="Times New Roman" w:hAnsi="Times New Roman" w:cs="Times New Roman"/>
          <w:b/>
          <w:color w:val="000000"/>
          <w:lang w:bidi="ru-RU"/>
        </w:rPr>
        <w:t>1</w:t>
      </w:r>
      <w:r w:rsidRPr="00F1573E">
        <w:rPr>
          <w:rFonts w:ascii="Times New Roman" w:hAnsi="Times New Roman" w:cs="Times New Roman"/>
          <w:b/>
          <w:color w:val="000000"/>
          <w:lang w:bidi="ru-RU"/>
        </w:rPr>
        <w:t xml:space="preserve">. </w:t>
      </w:r>
      <w:r w:rsidR="000768D4" w:rsidRPr="00F1573E">
        <w:rPr>
          <w:rFonts w:ascii="Times New Roman" w:hAnsi="Times New Roman" w:cs="Times New Roman"/>
          <w:b/>
          <w:color w:val="000000"/>
          <w:lang w:bidi="ru-RU"/>
        </w:rPr>
        <w:t xml:space="preserve">Основы </w:t>
      </w:r>
      <w:r w:rsidR="00E13A1A" w:rsidRPr="00F1573E">
        <w:rPr>
          <w:rFonts w:ascii="Times New Roman" w:hAnsi="Times New Roman" w:cs="Times New Roman"/>
          <w:b/>
          <w:color w:val="000000"/>
          <w:lang w:bidi="ru-RU"/>
        </w:rPr>
        <w:t xml:space="preserve">международного налогообложения </w:t>
      </w:r>
    </w:p>
    <w:p w14:paraId="02A20328" w14:textId="77777777" w:rsidR="00965D76" w:rsidRPr="00F1573E" w:rsidRDefault="00965D76" w:rsidP="00965D76">
      <w:pPr>
        <w:pStyle w:val="21"/>
        <w:ind w:firstLine="709"/>
        <w:jc w:val="both"/>
        <w:rPr>
          <w:rFonts w:ascii="Times New Roman" w:hAnsi="Times New Roman" w:cs="Times New Roman"/>
        </w:rPr>
      </w:pPr>
      <w:r w:rsidRPr="00F1573E">
        <w:rPr>
          <w:rFonts w:ascii="Times New Roman" w:hAnsi="Times New Roman" w:cs="Times New Roman"/>
        </w:rPr>
        <w:t>Налоговый суверенитет и налоговая юрисдикция государства. Использование концепций резидентства, домициля, гражданства как критерия налогового присутствия. Налоговый резидент: понятие, критерии. Правила определения налогового резидентства физических лиц и организаций. Порядок определения источника дохода и прироста капитала.</w:t>
      </w:r>
    </w:p>
    <w:p w14:paraId="55304702" w14:textId="77777777" w:rsidR="00497F9E" w:rsidRPr="00F1573E" w:rsidRDefault="0094761D" w:rsidP="002F0D91">
      <w:pPr>
        <w:pStyle w:val="21"/>
        <w:ind w:firstLine="709"/>
        <w:jc w:val="both"/>
        <w:rPr>
          <w:rFonts w:ascii="Times New Roman" w:hAnsi="Times New Roman" w:cs="Times New Roman"/>
        </w:rPr>
      </w:pPr>
      <w:r w:rsidRPr="00F1573E">
        <w:rPr>
          <w:rFonts w:ascii="Times New Roman" w:hAnsi="Times New Roman" w:cs="Times New Roman"/>
        </w:rPr>
        <w:t xml:space="preserve">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 </w:t>
      </w:r>
      <w:r w:rsidR="004438CA" w:rsidRPr="00F1573E">
        <w:rPr>
          <w:rFonts w:ascii="Times New Roman" w:hAnsi="Times New Roman" w:cs="Times New Roman"/>
        </w:rPr>
        <w:t>Причины международного двойного налогообложения. Конфликт резидентства и источника дохода. Методы устранения двойного юридического и экономического налогообложения.</w:t>
      </w:r>
      <w:r w:rsidRPr="00F1573E">
        <w:rPr>
          <w:rFonts w:ascii="Times New Roman" w:hAnsi="Times New Roman" w:cs="Times New Roman"/>
        </w:rPr>
        <w:t xml:space="preserve"> </w:t>
      </w:r>
    </w:p>
    <w:p w14:paraId="6992D085" w14:textId="023A7935" w:rsidR="00AA5724" w:rsidRPr="00F1573E" w:rsidRDefault="00497F9E" w:rsidP="00497F9E">
      <w:pPr>
        <w:pStyle w:val="21"/>
        <w:ind w:firstLine="709"/>
        <w:jc w:val="both"/>
        <w:rPr>
          <w:rFonts w:ascii="Times New Roman" w:hAnsi="Times New Roman" w:cs="Times New Roman"/>
        </w:rPr>
      </w:pPr>
      <w:r w:rsidRPr="00F1573E">
        <w:rPr>
          <w:rFonts w:ascii="Times New Roman" w:hAnsi="Times New Roman" w:cs="Times New Roman"/>
        </w:rPr>
        <w:t xml:space="preserve">Международные налоговые соглашения об </w:t>
      </w:r>
      <w:proofErr w:type="spellStart"/>
      <w:r w:rsidRPr="00F1573E">
        <w:rPr>
          <w:rFonts w:ascii="Times New Roman" w:hAnsi="Times New Roman" w:cs="Times New Roman"/>
        </w:rPr>
        <w:t>избежании</w:t>
      </w:r>
      <w:proofErr w:type="spellEnd"/>
      <w:r w:rsidRPr="00F1573E">
        <w:rPr>
          <w:rFonts w:ascii="Times New Roman" w:hAnsi="Times New Roman" w:cs="Times New Roman"/>
        </w:rPr>
        <w:t xml:space="preserve"> двойного налогообложения </w:t>
      </w:r>
      <w:r w:rsidR="003647D3" w:rsidRPr="00F1573E">
        <w:rPr>
          <w:rFonts w:ascii="Times New Roman" w:hAnsi="Times New Roman" w:cs="Times New Roman"/>
        </w:rPr>
        <w:t>и их значение для регулирования международного бизнеса.</w:t>
      </w:r>
    </w:p>
    <w:p w14:paraId="4F54FC1A" w14:textId="77777777" w:rsidR="00AA5724" w:rsidRPr="00F1573E" w:rsidRDefault="00AA5724" w:rsidP="002F0D91">
      <w:pPr>
        <w:pStyle w:val="21"/>
        <w:ind w:firstLine="709"/>
        <w:jc w:val="both"/>
      </w:pPr>
    </w:p>
    <w:p w14:paraId="20322B59" w14:textId="77777777" w:rsidR="00646F36" w:rsidRPr="00F1573E" w:rsidRDefault="00952FC1" w:rsidP="00646F36">
      <w:pPr>
        <w:pStyle w:val="30"/>
        <w:ind w:firstLine="709"/>
        <w:jc w:val="both"/>
        <w:rPr>
          <w:rFonts w:ascii="Times New Roman" w:hAnsi="Times New Roman" w:cs="Times New Roman"/>
          <w:color w:val="000000"/>
          <w:lang w:bidi="ru-RU"/>
        </w:rPr>
      </w:pPr>
      <w:r w:rsidRPr="00F1573E">
        <w:rPr>
          <w:rFonts w:ascii="Times New Roman" w:hAnsi="Times New Roman" w:cs="Times New Roman"/>
          <w:color w:val="000000"/>
          <w:lang w:bidi="ru-RU"/>
        </w:rPr>
        <w:t xml:space="preserve">Тема </w:t>
      </w:r>
      <w:r w:rsidR="000C3DCD" w:rsidRPr="00F1573E">
        <w:rPr>
          <w:rFonts w:ascii="Times New Roman" w:hAnsi="Times New Roman" w:cs="Times New Roman"/>
          <w:color w:val="000000"/>
          <w:lang w:bidi="ru-RU"/>
        </w:rPr>
        <w:t>2</w:t>
      </w:r>
      <w:r w:rsidRPr="00F1573E">
        <w:rPr>
          <w:rFonts w:ascii="Times New Roman" w:hAnsi="Times New Roman" w:cs="Times New Roman"/>
          <w:color w:val="000000"/>
          <w:lang w:bidi="ru-RU"/>
        </w:rPr>
        <w:t xml:space="preserve">. </w:t>
      </w:r>
      <w:bookmarkStart w:id="1" w:name="_Hlk155694285"/>
      <w:r w:rsidR="00AA5724" w:rsidRPr="00F1573E">
        <w:rPr>
          <w:rFonts w:ascii="Times New Roman" w:hAnsi="Times New Roman" w:cs="Times New Roman"/>
          <w:color w:val="000000"/>
          <w:lang w:bidi="ru-RU"/>
        </w:rPr>
        <w:t>Международное налогообложение в Налоговом кодексе Российской Федерации</w:t>
      </w:r>
      <w:r w:rsidR="00961583" w:rsidRPr="00F1573E">
        <w:rPr>
          <w:rFonts w:ascii="Times New Roman" w:hAnsi="Times New Roman" w:cs="Times New Roman"/>
          <w:color w:val="000000"/>
          <w:lang w:bidi="ru-RU"/>
        </w:rPr>
        <w:t xml:space="preserve"> </w:t>
      </w:r>
      <w:bookmarkEnd w:id="1"/>
    </w:p>
    <w:p w14:paraId="6C2D46BB" w14:textId="528BCE29" w:rsidR="00961583" w:rsidRPr="00F1573E" w:rsidRDefault="00646F36" w:rsidP="00646F36">
      <w:pPr>
        <w:pStyle w:val="30"/>
        <w:ind w:firstLine="709"/>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Основы налогообложения </w:t>
      </w:r>
      <w:r w:rsidR="00247906">
        <w:rPr>
          <w:rFonts w:ascii="Times New Roman" w:hAnsi="Times New Roman" w:cs="Times New Roman"/>
          <w:b w:val="0"/>
          <w:bCs w:val="0"/>
          <w:color w:val="000000"/>
          <w:lang w:bidi="ru-RU"/>
        </w:rPr>
        <w:t>операций с иностранным элементом</w:t>
      </w:r>
      <w:r w:rsidRPr="00F1573E">
        <w:rPr>
          <w:rFonts w:ascii="Times New Roman" w:hAnsi="Times New Roman" w:cs="Times New Roman"/>
          <w:b w:val="0"/>
          <w:bCs w:val="0"/>
          <w:color w:val="000000"/>
          <w:lang w:bidi="ru-RU"/>
        </w:rPr>
        <w:t xml:space="preserve"> в Российской Федерации. Понятие иностранной организации, международной организации, иностранной структуры без образования юридического лица, публичной иностранной организации в российском налоговом законодательстве. Постановка иностранной организации на налоговый учет. Концепция лица, имеющего фактическое право на доход. Контролируемая иностранная компания: критерии определения, последствия наличия.</w:t>
      </w:r>
    </w:p>
    <w:p w14:paraId="6998A2BC" w14:textId="77777777" w:rsidR="00F1573E" w:rsidRPr="00F1573E" w:rsidRDefault="00422391" w:rsidP="00422391">
      <w:pPr>
        <w:pStyle w:val="30"/>
        <w:ind w:firstLine="709"/>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Налогообложение иностранных организаций в Российской Федерации. </w:t>
      </w:r>
      <w:r w:rsidR="00F1573E" w:rsidRPr="00F1573E">
        <w:rPr>
          <w:rFonts w:ascii="Times New Roman" w:hAnsi="Times New Roman" w:cs="Times New Roman"/>
          <w:b w:val="0"/>
          <w:bCs w:val="0"/>
          <w:color w:val="000000"/>
          <w:lang w:bidi="ru-RU"/>
        </w:rPr>
        <w:t xml:space="preserve">Налог на прибыль организаций. </w:t>
      </w:r>
      <w:r w:rsidRPr="00F1573E">
        <w:rPr>
          <w:rFonts w:ascii="Times New Roman" w:hAnsi="Times New Roman" w:cs="Times New Roman"/>
          <w:b w:val="0"/>
          <w:bCs w:val="0"/>
          <w:color w:val="000000"/>
          <w:lang w:bidi="ru-RU"/>
        </w:rPr>
        <w:t xml:space="preserve">Налогоплательщики – иностранные организации, не </w:t>
      </w:r>
      <w:r w:rsidRPr="00F1573E">
        <w:rPr>
          <w:rFonts w:ascii="Times New Roman" w:hAnsi="Times New Roman" w:cs="Times New Roman"/>
          <w:b w:val="0"/>
          <w:bCs w:val="0"/>
          <w:color w:val="000000"/>
          <w:lang w:bidi="ru-RU"/>
        </w:rPr>
        <w:lastRenderedPageBreak/>
        <w:t>признаваемые налоговыми резидентами: критерии отнесения иностранной организации к нерезидентам.</w:t>
      </w:r>
      <w:r w:rsidR="004E2600"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Постоянное представительство иностранной организации: понятие, критерии возникновения. Виды постоянных представительств: основной, агентский. Постоянное представительство строительного типа.</w:t>
      </w:r>
      <w:r w:rsidR="004E2600" w:rsidRPr="00F1573E">
        <w:rPr>
          <w:rFonts w:ascii="Times New Roman" w:hAnsi="Times New Roman" w:cs="Times New Roman"/>
          <w:b w:val="0"/>
          <w:bCs w:val="0"/>
          <w:color w:val="000000"/>
          <w:lang w:bidi="ru-RU"/>
        </w:rPr>
        <w:t xml:space="preserve"> </w:t>
      </w:r>
      <w:r w:rsidR="00E944AB" w:rsidRPr="00F1573E">
        <w:rPr>
          <w:rFonts w:ascii="Times New Roman" w:hAnsi="Times New Roman" w:cs="Times New Roman"/>
          <w:b w:val="0"/>
          <w:bCs w:val="0"/>
          <w:color w:val="000000"/>
          <w:lang w:bidi="ru-RU"/>
        </w:rPr>
        <w:t>Налогообложение доходов иностранных организаций от источников в Российской Федерации. Особенности налогообложения доходов иностранной организации от долевого участия.</w:t>
      </w:r>
      <w:r w:rsidR="00E944AB" w:rsidRPr="00F1573E">
        <w:t xml:space="preserve"> </w:t>
      </w:r>
      <w:r w:rsidR="00E944AB" w:rsidRPr="00F1573E">
        <w:rPr>
          <w:rFonts w:ascii="Times New Roman" w:hAnsi="Times New Roman" w:cs="Times New Roman"/>
          <w:b w:val="0"/>
          <w:bCs w:val="0"/>
          <w:color w:val="000000"/>
          <w:lang w:bidi="ru-RU"/>
        </w:rPr>
        <w:t>Налогообложение процентных доходов иностранной организации.</w:t>
      </w:r>
    </w:p>
    <w:p w14:paraId="2BF5811A" w14:textId="2D274CEA" w:rsidR="004E2600" w:rsidRPr="00F1573E" w:rsidRDefault="004E2600" w:rsidP="00422391">
      <w:pPr>
        <w:pStyle w:val="30"/>
        <w:ind w:firstLine="709"/>
        <w:jc w:val="both"/>
      </w:pPr>
      <w:r w:rsidRPr="00F1573E">
        <w:rPr>
          <w:rFonts w:ascii="Times New Roman" w:hAnsi="Times New Roman" w:cs="Times New Roman"/>
          <w:b w:val="0"/>
          <w:bCs w:val="0"/>
          <w:color w:val="000000"/>
          <w:lang w:bidi="ru-RU"/>
        </w:rPr>
        <w:t>Налогообложение имущества иностранной организации.</w:t>
      </w:r>
      <w:r w:rsidR="00F1573E" w:rsidRPr="00F1573E">
        <w:t xml:space="preserve"> </w:t>
      </w:r>
      <w:r w:rsidR="00F1573E" w:rsidRPr="00F1573E">
        <w:rPr>
          <w:rFonts w:ascii="Times New Roman" w:hAnsi="Times New Roman" w:cs="Times New Roman"/>
          <w:b w:val="0"/>
          <w:bCs w:val="0"/>
          <w:color w:val="000000"/>
          <w:lang w:bidi="ru-RU"/>
        </w:rPr>
        <w:t>Особенности исчисления и уплаты НДС в трансграничных ситуациях.</w:t>
      </w:r>
      <w:r w:rsidRPr="00F1573E">
        <w:t xml:space="preserve"> </w:t>
      </w:r>
    </w:p>
    <w:p w14:paraId="0F478F7C" w14:textId="1F7BEC70" w:rsidR="004E2600" w:rsidRDefault="004E2600" w:rsidP="00422391">
      <w:pPr>
        <w:pStyle w:val="30"/>
        <w:ind w:firstLine="709"/>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Устранение двойного налогообложения организаций согласно Налоговому кодексу Российской Федерации.</w:t>
      </w:r>
    </w:p>
    <w:p w14:paraId="702A4233" w14:textId="77777777" w:rsidR="00F1573E" w:rsidRPr="00F1573E" w:rsidRDefault="00F1573E" w:rsidP="00422391">
      <w:pPr>
        <w:pStyle w:val="30"/>
        <w:ind w:firstLine="709"/>
        <w:jc w:val="both"/>
        <w:rPr>
          <w:rFonts w:ascii="Times New Roman" w:hAnsi="Times New Roman" w:cs="Times New Roman"/>
          <w:b w:val="0"/>
          <w:bCs w:val="0"/>
          <w:color w:val="000000"/>
          <w:lang w:bidi="ru-RU"/>
        </w:rPr>
      </w:pPr>
    </w:p>
    <w:p w14:paraId="739362B3" w14:textId="5AB8F9A1" w:rsidR="00607C2F" w:rsidRPr="00F1573E" w:rsidRDefault="00607C2F" w:rsidP="00607C2F">
      <w:pPr>
        <w:pStyle w:val="30"/>
        <w:ind w:firstLine="709"/>
        <w:jc w:val="both"/>
        <w:rPr>
          <w:rFonts w:ascii="Times New Roman" w:hAnsi="Times New Roman" w:cs="Times New Roman"/>
          <w:color w:val="000000"/>
          <w:lang w:bidi="ru-RU"/>
        </w:rPr>
      </w:pPr>
      <w:r w:rsidRPr="00F1573E">
        <w:rPr>
          <w:rFonts w:ascii="Times New Roman" w:hAnsi="Times New Roman" w:cs="Times New Roman"/>
          <w:color w:val="000000"/>
          <w:lang w:bidi="ru-RU"/>
        </w:rPr>
        <w:t xml:space="preserve">Тема </w:t>
      </w:r>
      <w:r w:rsidR="00F1573E" w:rsidRPr="00F1573E">
        <w:rPr>
          <w:rFonts w:ascii="Times New Roman" w:hAnsi="Times New Roman" w:cs="Times New Roman"/>
          <w:color w:val="000000"/>
          <w:lang w:bidi="ru-RU"/>
        </w:rPr>
        <w:t>3</w:t>
      </w:r>
      <w:r w:rsidRPr="00F1573E">
        <w:rPr>
          <w:rFonts w:ascii="Times New Roman" w:hAnsi="Times New Roman" w:cs="Times New Roman"/>
          <w:color w:val="000000"/>
          <w:lang w:bidi="ru-RU"/>
        </w:rPr>
        <w:t xml:space="preserve">. </w:t>
      </w:r>
      <w:r w:rsidR="00AA5724" w:rsidRPr="00F1573E">
        <w:rPr>
          <w:rFonts w:ascii="Times New Roman" w:hAnsi="Times New Roman" w:cs="Times New Roman"/>
          <w:color w:val="000000"/>
          <w:lang w:bidi="ru-RU"/>
        </w:rPr>
        <w:t>Основы т</w:t>
      </w:r>
      <w:r w:rsidRPr="00F1573E">
        <w:rPr>
          <w:rFonts w:ascii="Times New Roman" w:hAnsi="Times New Roman" w:cs="Times New Roman"/>
          <w:color w:val="000000"/>
          <w:lang w:bidi="ru-RU"/>
        </w:rPr>
        <w:t>рансфертно</w:t>
      </w:r>
      <w:r w:rsidR="00AA5724" w:rsidRPr="00F1573E">
        <w:rPr>
          <w:rFonts w:ascii="Times New Roman" w:hAnsi="Times New Roman" w:cs="Times New Roman"/>
          <w:color w:val="000000"/>
          <w:lang w:bidi="ru-RU"/>
        </w:rPr>
        <w:t>го</w:t>
      </w:r>
      <w:r w:rsidRPr="00F1573E">
        <w:rPr>
          <w:rFonts w:ascii="Times New Roman" w:hAnsi="Times New Roman" w:cs="Times New Roman"/>
          <w:color w:val="000000"/>
          <w:lang w:bidi="ru-RU"/>
        </w:rPr>
        <w:t xml:space="preserve"> ценообразовани</w:t>
      </w:r>
      <w:r w:rsidR="00AA5724" w:rsidRPr="00F1573E">
        <w:rPr>
          <w:rFonts w:ascii="Times New Roman" w:hAnsi="Times New Roman" w:cs="Times New Roman"/>
          <w:color w:val="000000"/>
          <w:lang w:bidi="ru-RU"/>
        </w:rPr>
        <w:t>я</w:t>
      </w:r>
      <w:r w:rsidRPr="00F1573E">
        <w:rPr>
          <w:rFonts w:ascii="Times New Roman" w:hAnsi="Times New Roman" w:cs="Times New Roman"/>
          <w:color w:val="000000"/>
          <w:lang w:bidi="ru-RU"/>
        </w:rPr>
        <w:t xml:space="preserve"> и правила тонкой капитализации в международном налогообложении.</w:t>
      </w:r>
    </w:p>
    <w:p w14:paraId="2967A451" w14:textId="1A64E0C9" w:rsidR="00F83CAF" w:rsidRPr="00F1573E" w:rsidRDefault="00F83CAF" w:rsidP="00F83CAF">
      <w:pPr>
        <w:pStyle w:val="30"/>
        <w:ind w:firstLine="709"/>
        <w:jc w:val="both"/>
        <w:rPr>
          <w:rFonts w:ascii="Times New Roman" w:hAnsi="Times New Roman" w:cs="Times New Roman"/>
          <w:b w:val="0"/>
          <w:color w:val="000000"/>
          <w:lang w:bidi="ru-RU"/>
        </w:rPr>
      </w:pPr>
      <w:r w:rsidRPr="00F1573E">
        <w:rPr>
          <w:rFonts w:ascii="Times New Roman" w:hAnsi="Times New Roman" w:cs="Times New Roman"/>
          <w:b w:val="0"/>
          <w:color w:val="000000"/>
          <w:lang w:bidi="ru-RU"/>
        </w:rPr>
        <w:t xml:space="preserve">Подходы к определению налогооблагаемой прибыли головной компании и ее подразделений. Национальные правила трансфертного ценообразования. Применение правил трансфертного ценообразования для целей международных налоговых соглашений. </w:t>
      </w:r>
    </w:p>
    <w:p w14:paraId="59CD45A3" w14:textId="22A7FDD6" w:rsidR="00F83CAF" w:rsidRDefault="00756E61" w:rsidP="00756E61">
      <w:pPr>
        <w:pStyle w:val="30"/>
        <w:ind w:firstLine="709"/>
        <w:jc w:val="both"/>
        <w:rPr>
          <w:rFonts w:ascii="Times New Roman" w:hAnsi="Times New Roman" w:cs="Times New Roman"/>
          <w:b w:val="0"/>
          <w:color w:val="000000"/>
          <w:lang w:bidi="ru-RU"/>
        </w:rPr>
      </w:pPr>
      <w:r w:rsidRPr="00F1573E">
        <w:rPr>
          <w:rFonts w:ascii="Times New Roman" w:hAnsi="Times New Roman" w:cs="Times New Roman"/>
          <w:b w:val="0"/>
          <w:color w:val="000000"/>
          <w:lang w:bidi="ru-RU"/>
        </w:rPr>
        <w:t>Национальные правила тонкой капитализации. Взаимодействие правил тонкой капитализации и международных налоговых соглашений.</w:t>
      </w:r>
    </w:p>
    <w:p w14:paraId="21C1B650" w14:textId="77777777" w:rsidR="00F1573E" w:rsidRPr="00F1573E" w:rsidRDefault="00F1573E" w:rsidP="00756E61">
      <w:pPr>
        <w:pStyle w:val="30"/>
        <w:ind w:firstLine="709"/>
        <w:jc w:val="both"/>
        <w:rPr>
          <w:rFonts w:ascii="Times New Roman" w:hAnsi="Times New Roman" w:cs="Times New Roman"/>
          <w:b w:val="0"/>
          <w:color w:val="000000"/>
          <w:lang w:bidi="ru-RU"/>
        </w:rPr>
      </w:pPr>
    </w:p>
    <w:p w14:paraId="21F3B525" w14:textId="605D8EDD" w:rsidR="00F1573E" w:rsidRPr="00F1573E" w:rsidRDefault="00F1573E" w:rsidP="00F1573E">
      <w:pPr>
        <w:shd w:val="clear" w:color="auto" w:fill="FFFFFF"/>
        <w:autoSpaceDE/>
        <w:autoSpaceDN/>
        <w:adjustRightInd/>
        <w:spacing w:line="322" w:lineRule="exact"/>
        <w:ind w:firstLine="709"/>
        <w:jc w:val="both"/>
        <w:rPr>
          <w:rFonts w:eastAsiaTheme="minorHAnsi"/>
          <w:b/>
          <w:bCs/>
          <w:color w:val="000000"/>
          <w:sz w:val="28"/>
          <w:szCs w:val="28"/>
          <w:lang w:eastAsia="en-US" w:bidi="ru-RU"/>
        </w:rPr>
      </w:pPr>
      <w:r w:rsidRPr="00F1573E">
        <w:rPr>
          <w:rFonts w:eastAsiaTheme="minorHAnsi"/>
          <w:b/>
          <w:bCs/>
          <w:color w:val="000000"/>
          <w:sz w:val="28"/>
          <w:szCs w:val="28"/>
          <w:lang w:eastAsia="en-US" w:bidi="ru-RU"/>
        </w:rPr>
        <w:t>Тема 4. Международная борьба с уклонением от уплаты налогов.</w:t>
      </w:r>
    </w:p>
    <w:p w14:paraId="1D792156" w14:textId="77777777" w:rsidR="00F1573E" w:rsidRPr="00F1573E" w:rsidRDefault="00F1573E" w:rsidP="00F1573E">
      <w:pPr>
        <w:shd w:val="clear" w:color="auto" w:fill="FFFFFF"/>
        <w:autoSpaceDE/>
        <w:autoSpaceDN/>
        <w:adjustRightInd/>
        <w:spacing w:line="322" w:lineRule="exact"/>
        <w:ind w:firstLine="709"/>
        <w:jc w:val="both"/>
        <w:rPr>
          <w:rFonts w:eastAsiaTheme="minorHAnsi"/>
          <w:color w:val="000000"/>
          <w:sz w:val="28"/>
          <w:szCs w:val="28"/>
          <w:lang w:eastAsia="en-US" w:bidi="ru-RU"/>
        </w:rPr>
      </w:pPr>
      <w:r w:rsidRPr="00F1573E">
        <w:rPr>
          <w:rFonts w:eastAsiaTheme="minorHAnsi"/>
          <w:color w:val="000000"/>
          <w:sz w:val="28"/>
          <w:szCs w:val="28"/>
          <w:lang w:eastAsia="en-US" w:bidi="ru-RU"/>
        </w:rPr>
        <w:t>Низконалоговые юрисдикции: понятие, критерии. Особенности налоговых режимов некоторых низконалоговых территорий.</w:t>
      </w:r>
    </w:p>
    <w:p w14:paraId="4B00B25D" w14:textId="01780D0A" w:rsidR="00F1573E" w:rsidRPr="00F1573E" w:rsidRDefault="00F1573E" w:rsidP="00F1573E">
      <w:pPr>
        <w:shd w:val="clear" w:color="auto" w:fill="FFFFFF"/>
        <w:autoSpaceDE/>
        <w:autoSpaceDN/>
        <w:adjustRightInd/>
        <w:spacing w:line="322" w:lineRule="exact"/>
        <w:ind w:firstLine="709"/>
        <w:jc w:val="both"/>
        <w:rPr>
          <w:rFonts w:eastAsiaTheme="minorHAnsi"/>
          <w:color w:val="000000"/>
          <w:sz w:val="28"/>
          <w:szCs w:val="28"/>
          <w:lang w:eastAsia="en-US" w:bidi="ru-RU"/>
        </w:rPr>
      </w:pPr>
      <w:r w:rsidRPr="00F1573E">
        <w:rPr>
          <w:rFonts w:eastAsiaTheme="minorHAnsi"/>
          <w:color w:val="000000"/>
          <w:sz w:val="28"/>
          <w:szCs w:val="28"/>
          <w:lang w:eastAsia="en-US" w:bidi="ru-RU"/>
        </w:rPr>
        <w:t xml:space="preserve">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w:t>
      </w:r>
      <w:r w:rsidR="00FF1081">
        <w:rPr>
          <w:rFonts w:eastAsiaTheme="minorHAnsi"/>
          <w:color w:val="000000"/>
          <w:sz w:val="28"/>
          <w:szCs w:val="28"/>
          <w:lang w:eastAsia="en-US" w:bidi="ru-RU"/>
        </w:rPr>
        <w:t>С</w:t>
      </w:r>
      <w:r w:rsidR="00FF1081" w:rsidRPr="00FF1081">
        <w:rPr>
          <w:rFonts w:eastAsiaTheme="minorHAnsi"/>
          <w:color w:val="000000"/>
          <w:sz w:val="28"/>
          <w:szCs w:val="28"/>
          <w:lang w:eastAsia="en-US" w:bidi="ru-RU"/>
        </w:rPr>
        <w:t>пециальны</w:t>
      </w:r>
      <w:r w:rsidR="00FF1081">
        <w:rPr>
          <w:rFonts w:eastAsiaTheme="minorHAnsi"/>
          <w:color w:val="000000"/>
          <w:sz w:val="28"/>
          <w:szCs w:val="28"/>
          <w:lang w:eastAsia="en-US" w:bidi="ru-RU"/>
        </w:rPr>
        <w:t>е</w:t>
      </w:r>
      <w:r w:rsidR="00FF1081" w:rsidRPr="00FF1081">
        <w:rPr>
          <w:rFonts w:eastAsiaTheme="minorHAnsi"/>
          <w:color w:val="000000"/>
          <w:sz w:val="28"/>
          <w:szCs w:val="28"/>
          <w:lang w:eastAsia="en-US" w:bidi="ru-RU"/>
        </w:rPr>
        <w:t xml:space="preserve"> административны</w:t>
      </w:r>
      <w:r w:rsidR="00FF1081">
        <w:rPr>
          <w:rFonts w:eastAsiaTheme="minorHAnsi"/>
          <w:color w:val="000000"/>
          <w:sz w:val="28"/>
          <w:szCs w:val="28"/>
          <w:lang w:eastAsia="en-US" w:bidi="ru-RU"/>
        </w:rPr>
        <w:t>е</w:t>
      </w:r>
      <w:r w:rsidR="00FF1081" w:rsidRPr="00FF1081">
        <w:rPr>
          <w:rFonts w:eastAsiaTheme="minorHAnsi"/>
          <w:color w:val="000000"/>
          <w:sz w:val="28"/>
          <w:szCs w:val="28"/>
          <w:lang w:eastAsia="en-US" w:bidi="ru-RU"/>
        </w:rPr>
        <w:t xml:space="preserve"> район</w:t>
      </w:r>
      <w:r w:rsidR="00FF1081">
        <w:rPr>
          <w:rFonts w:eastAsiaTheme="minorHAnsi"/>
          <w:color w:val="000000"/>
          <w:sz w:val="28"/>
          <w:szCs w:val="28"/>
          <w:lang w:eastAsia="en-US" w:bidi="ru-RU"/>
        </w:rPr>
        <w:t>ы (САР).</w:t>
      </w:r>
    </w:p>
    <w:p w14:paraId="74C7769E" w14:textId="69D932A8" w:rsidR="00F1573E" w:rsidRPr="00F1573E" w:rsidRDefault="00F1573E" w:rsidP="00F1573E">
      <w:pPr>
        <w:shd w:val="clear" w:color="auto" w:fill="FFFFFF"/>
        <w:autoSpaceDE/>
        <w:autoSpaceDN/>
        <w:adjustRightInd/>
        <w:spacing w:line="322" w:lineRule="exact"/>
        <w:ind w:firstLine="709"/>
        <w:jc w:val="both"/>
        <w:rPr>
          <w:rFonts w:eastAsiaTheme="minorHAnsi"/>
          <w:color w:val="000000"/>
          <w:sz w:val="28"/>
          <w:szCs w:val="28"/>
          <w:lang w:eastAsia="en-US" w:bidi="ru-RU"/>
        </w:rPr>
      </w:pPr>
      <w:r w:rsidRPr="00F1573E">
        <w:rPr>
          <w:rFonts w:eastAsiaTheme="minorHAnsi"/>
          <w:color w:val="000000"/>
          <w:sz w:val="28"/>
          <w:szCs w:val="28"/>
          <w:lang w:eastAsia="en-US" w:bidi="ru-RU"/>
        </w:rPr>
        <w:t xml:space="preserve">Взаимодействие налоговых администраций. Обмен налоговой информацией, помощь в сборе налогов. Трансформация международного налогообложения под действием Плана BEPS. </w:t>
      </w:r>
    </w:p>
    <w:p w14:paraId="6C346D91" w14:textId="77777777" w:rsidR="00F83CAF" w:rsidRPr="00F1573E" w:rsidRDefault="00F83CAF" w:rsidP="00F83CAF">
      <w:pPr>
        <w:pStyle w:val="30"/>
        <w:ind w:firstLine="709"/>
        <w:jc w:val="both"/>
        <w:rPr>
          <w:rFonts w:ascii="Times New Roman" w:hAnsi="Times New Roman" w:cs="Times New Roman"/>
          <w:b w:val="0"/>
          <w:color w:val="000000"/>
          <w:lang w:bidi="ru-RU"/>
        </w:rPr>
      </w:pPr>
    </w:p>
    <w:p w14:paraId="7005976B" w14:textId="7BDF07C9" w:rsidR="00607C2F" w:rsidRPr="00F1573E" w:rsidRDefault="00607C2F" w:rsidP="00607C2F">
      <w:pPr>
        <w:pStyle w:val="30"/>
        <w:ind w:firstLine="709"/>
        <w:jc w:val="both"/>
        <w:rPr>
          <w:rFonts w:ascii="Times New Roman" w:hAnsi="Times New Roman" w:cs="Times New Roman"/>
          <w:color w:val="000000"/>
          <w:lang w:bidi="ru-RU"/>
        </w:rPr>
      </w:pPr>
      <w:r w:rsidRPr="00F1573E">
        <w:rPr>
          <w:rFonts w:ascii="Times New Roman" w:hAnsi="Times New Roman" w:cs="Times New Roman"/>
          <w:color w:val="000000"/>
          <w:lang w:bidi="ru-RU"/>
        </w:rPr>
        <w:t xml:space="preserve">Тема </w:t>
      </w:r>
      <w:r w:rsidR="00F1573E" w:rsidRPr="00F1573E">
        <w:rPr>
          <w:rFonts w:ascii="Times New Roman" w:hAnsi="Times New Roman" w:cs="Times New Roman"/>
          <w:color w:val="000000"/>
          <w:lang w:bidi="ru-RU"/>
        </w:rPr>
        <w:t>5</w:t>
      </w:r>
      <w:r w:rsidRPr="00F1573E">
        <w:rPr>
          <w:rFonts w:ascii="Times New Roman" w:hAnsi="Times New Roman" w:cs="Times New Roman"/>
          <w:color w:val="000000"/>
          <w:lang w:bidi="ru-RU"/>
        </w:rPr>
        <w:t xml:space="preserve">. </w:t>
      </w:r>
      <w:r w:rsidR="003B0384" w:rsidRPr="00F1573E">
        <w:rPr>
          <w:rFonts w:ascii="Times New Roman" w:hAnsi="Times New Roman" w:cs="Times New Roman"/>
          <w:color w:val="000000"/>
          <w:lang w:bidi="ru-RU"/>
        </w:rPr>
        <w:t>В</w:t>
      </w:r>
      <w:r w:rsidR="00952FF1" w:rsidRPr="00F1573E">
        <w:rPr>
          <w:rFonts w:ascii="Times New Roman" w:hAnsi="Times New Roman" w:cs="Times New Roman"/>
          <w:color w:val="000000"/>
          <w:lang w:bidi="ru-RU"/>
        </w:rPr>
        <w:t>зимани</w:t>
      </w:r>
      <w:r w:rsidR="003B0384" w:rsidRPr="00F1573E">
        <w:rPr>
          <w:rFonts w:ascii="Times New Roman" w:hAnsi="Times New Roman" w:cs="Times New Roman"/>
          <w:color w:val="000000"/>
          <w:lang w:bidi="ru-RU"/>
        </w:rPr>
        <w:t>е</w:t>
      </w:r>
      <w:r w:rsidR="00952FF1" w:rsidRPr="00F1573E">
        <w:rPr>
          <w:rFonts w:ascii="Times New Roman" w:hAnsi="Times New Roman" w:cs="Times New Roman"/>
          <w:color w:val="000000"/>
          <w:lang w:bidi="ru-RU"/>
        </w:rPr>
        <w:t xml:space="preserve"> </w:t>
      </w:r>
      <w:r w:rsidRPr="00F1573E">
        <w:rPr>
          <w:rFonts w:ascii="Times New Roman" w:hAnsi="Times New Roman" w:cs="Times New Roman"/>
          <w:color w:val="000000"/>
          <w:lang w:bidi="ru-RU"/>
        </w:rPr>
        <w:t>таможенных платежей</w:t>
      </w:r>
      <w:r w:rsidR="003B0384" w:rsidRPr="00F1573E">
        <w:rPr>
          <w:rFonts w:ascii="Times New Roman" w:hAnsi="Times New Roman" w:cs="Times New Roman"/>
          <w:color w:val="000000"/>
          <w:lang w:bidi="ru-RU"/>
        </w:rPr>
        <w:t xml:space="preserve"> при осуществлении внешнеэкономической деятельности</w:t>
      </w:r>
      <w:r w:rsidRPr="00F1573E">
        <w:rPr>
          <w:rFonts w:ascii="Times New Roman" w:hAnsi="Times New Roman" w:cs="Times New Roman"/>
          <w:color w:val="000000"/>
          <w:lang w:bidi="ru-RU"/>
        </w:rPr>
        <w:t>.</w:t>
      </w:r>
    </w:p>
    <w:p w14:paraId="47C12712" w14:textId="77777777" w:rsidR="003000CB" w:rsidRPr="00F1573E" w:rsidRDefault="00952FF1" w:rsidP="003000CB">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Назначение и функции таможенных платежей. Роль и место таможенных платежей в формировании доходной части федерального бюджета страны. Виды таможенных платежей и их характеристика.</w:t>
      </w:r>
      <w:r w:rsidRPr="00F1573E">
        <w:t xml:space="preserve"> </w:t>
      </w:r>
      <w:r w:rsidRPr="00F1573E">
        <w:rPr>
          <w:rFonts w:ascii="Times New Roman" w:hAnsi="Times New Roman" w:cs="Times New Roman"/>
          <w:b w:val="0"/>
          <w:bCs w:val="0"/>
          <w:color w:val="000000"/>
          <w:lang w:bidi="ru-RU"/>
        </w:rPr>
        <w:t>Правовое регулирование таможенных платежей в Евразийском экономическом союзе и Российской Федерации. Общий порядок исчисления и уплаты таможенных платежей. Особенности применения таможенных платежей в регулировании ВЭД.</w:t>
      </w:r>
    </w:p>
    <w:p w14:paraId="429E3067" w14:textId="77777777" w:rsidR="0079267B" w:rsidRPr="00F1573E" w:rsidRDefault="003000CB" w:rsidP="0079267B">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Методологические основы определения таможенной стоимости товаров</w:t>
      </w:r>
      <w:r w:rsidR="00756E61" w:rsidRPr="00F1573E">
        <w:rPr>
          <w:rFonts w:ascii="Times New Roman" w:hAnsi="Times New Roman" w:cs="Times New Roman"/>
          <w:b w:val="0"/>
          <w:bCs w:val="0"/>
          <w:color w:val="000000"/>
          <w:lang w:bidi="ru-RU"/>
        </w:rPr>
        <w:t xml:space="preserve">. </w:t>
      </w:r>
      <w:r w:rsidR="00111B34" w:rsidRPr="00F1573E">
        <w:rPr>
          <w:rFonts w:ascii="Times New Roman" w:hAnsi="Times New Roman" w:cs="Times New Roman"/>
          <w:b w:val="0"/>
          <w:bCs w:val="0"/>
          <w:color w:val="000000"/>
          <w:lang w:bidi="ru-RU"/>
        </w:rPr>
        <w:t xml:space="preserve">Правовая основа определения таможенной стоимости товаров, перемещаемых через таможенную границу </w:t>
      </w:r>
      <w:r w:rsidR="00756E61" w:rsidRPr="00F1573E">
        <w:rPr>
          <w:rFonts w:ascii="Times New Roman" w:hAnsi="Times New Roman" w:cs="Times New Roman"/>
          <w:b w:val="0"/>
          <w:bCs w:val="0"/>
          <w:color w:val="000000"/>
          <w:lang w:bidi="ru-RU"/>
        </w:rPr>
        <w:t>ЕАЭС. Общие положения о таможенной стоимости товаров в рамках ЕАЭС.</w:t>
      </w:r>
      <w:r w:rsidR="00756E61" w:rsidRPr="00F1573E">
        <w:rPr>
          <w:rFonts w:ascii="Times New Roman" w:hAnsi="Times New Roman" w:cs="Times New Roman"/>
          <w:b w:val="0"/>
        </w:rPr>
        <w:t xml:space="preserve"> </w:t>
      </w:r>
      <w:r w:rsidR="00111B34" w:rsidRPr="00F1573E">
        <w:rPr>
          <w:rFonts w:ascii="Times New Roman" w:hAnsi="Times New Roman" w:cs="Times New Roman"/>
          <w:b w:val="0"/>
        </w:rPr>
        <w:t>Методы определения таможенной стоимости товаров</w:t>
      </w:r>
      <w:r w:rsidR="000D0E0F" w:rsidRPr="00F1573E">
        <w:rPr>
          <w:rFonts w:ascii="Times New Roman" w:hAnsi="Times New Roman" w:cs="Times New Roman"/>
          <w:b w:val="0"/>
        </w:rPr>
        <w:t>.</w:t>
      </w:r>
      <w:r w:rsidR="00111B34" w:rsidRPr="00F1573E">
        <w:rPr>
          <w:rFonts w:ascii="Times New Roman" w:hAnsi="Times New Roman" w:cs="Times New Roman"/>
          <w:b w:val="0"/>
        </w:rPr>
        <w:t xml:space="preserve"> </w:t>
      </w:r>
      <w:r w:rsidR="00756E61" w:rsidRPr="00F1573E">
        <w:rPr>
          <w:rFonts w:ascii="Times New Roman" w:hAnsi="Times New Roman" w:cs="Times New Roman"/>
          <w:b w:val="0"/>
          <w:bCs w:val="0"/>
          <w:color w:val="000000"/>
          <w:lang w:bidi="ru-RU"/>
        </w:rPr>
        <w:t xml:space="preserve">Базисные условия поставки </w:t>
      </w:r>
      <w:r w:rsidR="00111B34" w:rsidRPr="00F1573E">
        <w:rPr>
          <w:rFonts w:ascii="Times New Roman" w:hAnsi="Times New Roman" w:cs="Times New Roman"/>
          <w:b w:val="0"/>
          <w:bCs w:val="0"/>
          <w:color w:val="000000"/>
          <w:lang w:bidi="ru-RU"/>
        </w:rPr>
        <w:t>(</w:t>
      </w:r>
      <w:r w:rsidR="00756E61" w:rsidRPr="00F1573E">
        <w:rPr>
          <w:rFonts w:ascii="Times New Roman" w:hAnsi="Times New Roman" w:cs="Times New Roman"/>
          <w:b w:val="0"/>
          <w:bCs w:val="0"/>
          <w:color w:val="000000"/>
          <w:lang w:bidi="ru-RU"/>
        </w:rPr>
        <w:t>Инкотермс</w:t>
      </w:r>
      <w:r w:rsidR="00111B34" w:rsidRPr="00F1573E">
        <w:rPr>
          <w:rFonts w:ascii="Times New Roman" w:hAnsi="Times New Roman" w:cs="Times New Roman"/>
          <w:b w:val="0"/>
          <w:bCs w:val="0"/>
          <w:color w:val="000000"/>
          <w:lang w:bidi="ru-RU"/>
        </w:rPr>
        <w:t>-</w:t>
      </w:r>
      <w:r w:rsidR="00756E61" w:rsidRPr="00F1573E">
        <w:rPr>
          <w:rFonts w:ascii="Times New Roman" w:hAnsi="Times New Roman" w:cs="Times New Roman"/>
          <w:b w:val="0"/>
          <w:bCs w:val="0"/>
          <w:color w:val="000000"/>
          <w:lang w:bidi="ru-RU"/>
        </w:rPr>
        <w:t>2020</w:t>
      </w:r>
      <w:r w:rsidR="00111B34" w:rsidRPr="00F1573E">
        <w:rPr>
          <w:rFonts w:ascii="Times New Roman" w:hAnsi="Times New Roman" w:cs="Times New Roman"/>
          <w:b w:val="0"/>
          <w:bCs w:val="0"/>
          <w:color w:val="000000"/>
          <w:lang w:bidi="ru-RU"/>
        </w:rPr>
        <w:t>)</w:t>
      </w:r>
      <w:r w:rsidR="00756E61" w:rsidRPr="00F1573E">
        <w:rPr>
          <w:rFonts w:ascii="Times New Roman" w:hAnsi="Times New Roman" w:cs="Times New Roman"/>
          <w:b w:val="0"/>
          <w:bCs w:val="0"/>
          <w:color w:val="000000"/>
          <w:lang w:bidi="ru-RU"/>
        </w:rPr>
        <w:t>.</w:t>
      </w:r>
      <w:r w:rsidR="000D0E0F" w:rsidRPr="00F1573E">
        <w:t xml:space="preserve"> </w:t>
      </w:r>
      <w:r w:rsidR="000D0E0F" w:rsidRPr="00F1573E">
        <w:rPr>
          <w:rFonts w:ascii="Times New Roman" w:hAnsi="Times New Roman" w:cs="Times New Roman"/>
          <w:b w:val="0"/>
          <w:bCs w:val="0"/>
          <w:color w:val="000000"/>
          <w:lang w:bidi="ru-RU"/>
        </w:rPr>
        <w:t xml:space="preserve">Порядок декларирования таможенной стоимости товаров и заполнения декларации таможенной стоимости Порядок </w:t>
      </w:r>
      <w:r w:rsidR="000D0E0F" w:rsidRPr="00F1573E">
        <w:rPr>
          <w:rFonts w:ascii="Times New Roman" w:hAnsi="Times New Roman" w:cs="Times New Roman"/>
          <w:b w:val="0"/>
          <w:bCs w:val="0"/>
          <w:color w:val="000000"/>
          <w:lang w:bidi="ru-RU"/>
        </w:rPr>
        <w:lastRenderedPageBreak/>
        <w:t xml:space="preserve">контроля таможенной стоимости товаров. </w:t>
      </w:r>
    </w:p>
    <w:p w14:paraId="4DCDC1A5" w14:textId="74F6C807" w:rsidR="00FA73AC" w:rsidRDefault="0079267B" w:rsidP="00603D3C">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Виды таможенных пошлин</w:t>
      </w:r>
      <w:r w:rsidR="00A000D2" w:rsidRPr="00A000D2">
        <w:t xml:space="preserve"> </w:t>
      </w:r>
      <w:r w:rsidR="00A000D2" w:rsidRPr="00A000D2">
        <w:rPr>
          <w:rFonts w:ascii="Times New Roman" w:hAnsi="Times New Roman" w:cs="Times New Roman"/>
          <w:b w:val="0"/>
          <w:bCs w:val="0"/>
          <w:color w:val="000000"/>
          <w:lang w:bidi="ru-RU"/>
        </w:rPr>
        <w:t>в ЕАЭС</w:t>
      </w:r>
      <w:r w:rsidRPr="00F1573E">
        <w:rPr>
          <w:rFonts w:ascii="Times New Roman" w:hAnsi="Times New Roman" w:cs="Times New Roman"/>
          <w:b w:val="0"/>
          <w:bCs w:val="0"/>
          <w:color w:val="000000"/>
          <w:lang w:bidi="ru-RU"/>
        </w:rPr>
        <w:t>. Особенности применения таможенного тарифа, виды ставок.</w:t>
      </w:r>
      <w:r w:rsidR="00803639">
        <w:rPr>
          <w:rFonts w:ascii="Times New Roman" w:hAnsi="Times New Roman" w:cs="Times New Roman"/>
          <w:b w:val="0"/>
          <w:bCs w:val="0"/>
          <w:color w:val="000000"/>
          <w:lang w:bidi="ru-RU"/>
        </w:rPr>
        <w:t xml:space="preserve"> </w:t>
      </w:r>
      <w:r w:rsidR="00A000D2" w:rsidRPr="00A000D2">
        <w:rPr>
          <w:rFonts w:ascii="Times New Roman" w:hAnsi="Times New Roman" w:cs="Times New Roman"/>
          <w:b w:val="0"/>
          <w:bCs w:val="0"/>
          <w:color w:val="000000"/>
          <w:lang w:bidi="ru-RU"/>
        </w:rPr>
        <w:t>Основные характеристики тарифных преференций и тарифных льгот</w:t>
      </w:r>
      <w:r w:rsidR="00A000D2">
        <w:rPr>
          <w:rFonts w:ascii="Times New Roman" w:hAnsi="Times New Roman" w:cs="Times New Roman"/>
          <w:b w:val="0"/>
          <w:bCs w:val="0"/>
          <w:color w:val="000000"/>
          <w:lang w:bidi="ru-RU"/>
        </w:rPr>
        <w:t xml:space="preserve">. </w:t>
      </w:r>
      <w:r w:rsidR="00A000D2" w:rsidRPr="00A000D2">
        <w:rPr>
          <w:rFonts w:ascii="Times New Roman" w:hAnsi="Times New Roman" w:cs="Times New Roman"/>
          <w:b w:val="0"/>
          <w:bCs w:val="0"/>
          <w:color w:val="000000"/>
          <w:lang w:bidi="ru-RU"/>
        </w:rPr>
        <w:t>Порядок исчисления ввозной таможенной пошлины.</w:t>
      </w:r>
      <w:r w:rsidR="00A000D2">
        <w:rPr>
          <w:rFonts w:ascii="Times New Roman" w:hAnsi="Times New Roman" w:cs="Times New Roman"/>
          <w:b w:val="0"/>
          <w:bCs w:val="0"/>
          <w:color w:val="000000"/>
          <w:lang w:bidi="ru-RU"/>
        </w:rPr>
        <w:t xml:space="preserve"> </w:t>
      </w:r>
      <w:r w:rsidR="00A000D2" w:rsidRPr="00FA73AC">
        <w:rPr>
          <w:rFonts w:ascii="Times New Roman" w:hAnsi="Times New Roman" w:cs="Times New Roman"/>
          <w:b w:val="0"/>
          <w:bCs w:val="0"/>
          <w:color w:val="000000"/>
          <w:lang w:bidi="ru-RU"/>
        </w:rPr>
        <w:t>Особенности применения вывозных таможенных пошлин в Российской Федерации</w:t>
      </w:r>
      <w:r w:rsidR="00A000D2">
        <w:rPr>
          <w:rFonts w:ascii="Times New Roman" w:hAnsi="Times New Roman" w:cs="Times New Roman"/>
          <w:b w:val="0"/>
          <w:bCs w:val="0"/>
          <w:color w:val="000000"/>
          <w:lang w:bidi="ru-RU"/>
        </w:rPr>
        <w:t>.</w:t>
      </w:r>
    </w:p>
    <w:p w14:paraId="02D3B7A9" w14:textId="15958CC9" w:rsidR="00FA73AC" w:rsidRDefault="00A000D2" w:rsidP="00603D3C">
      <w:pPr>
        <w:pStyle w:val="30"/>
        <w:ind w:firstLine="708"/>
        <w:jc w:val="both"/>
        <w:rPr>
          <w:rFonts w:ascii="Times New Roman" w:hAnsi="Times New Roman" w:cs="Times New Roman"/>
          <w:b w:val="0"/>
          <w:bCs w:val="0"/>
          <w:color w:val="000000"/>
          <w:lang w:bidi="ru-RU"/>
        </w:rPr>
      </w:pPr>
      <w:r w:rsidRPr="00A000D2">
        <w:rPr>
          <w:rFonts w:ascii="Times New Roman" w:hAnsi="Times New Roman" w:cs="Times New Roman"/>
          <w:b w:val="0"/>
          <w:bCs w:val="0"/>
          <w:color w:val="000000"/>
          <w:lang w:bidi="ru-RU"/>
        </w:rPr>
        <w:t>Виды таможенных сборов</w:t>
      </w:r>
      <w:r w:rsidR="00E56B63">
        <w:rPr>
          <w:rFonts w:ascii="Times New Roman" w:hAnsi="Times New Roman" w:cs="Times New Roman"/>
          <w:b w:val="0"/>
          <w:bCs w:val="0"/>
          <w:color w:val="000000"/>
          <w:lang w:bidi="ru-RU"/>
        </w:rPr>
        <w:t xml:space="preserve"> и о</w:t>
      </w:r>
      <w:r w:rsidRPr="00A000D2">
        <w:rPr>
          <w:rFonts w:ascii="Times New Roman" w:hAnsi="Times New Roman" w:cs="Times New Roman"/>
          <w:b w:val="0"/>
          <w:bCs w:val="0"/>
          <w:color w:val="000000"/>
          <w:lang w:bidi="ru-RU"/>
        </w:rPr>
        <w:t xml:space="preserve">собенности </w:t>
      </w:r>
      <w:r w:rsidR="00E56B63">
        <w:rPr>
          <w:rFonts w:ascii="Times New Roman" w:hAnsi="Times New Roman" w:cs="Times New Roman"/>
          <w:b w:val="0"/>
          <w:bCs w:val="0"/>
          <w:color w:val="000000"/>
          <w:lang w:bidi="ru-RU"/>
        </w:rPr>
        <w:t xml:space="preserve">их </w:t>
      </w:r>
      <w:r w:rsidRPr="00A000D2">
        <w:rPr>
          <w:rFonts w:ascii="Times New Roman" w:hAnsi="Times New Roman" w:cs="Times New Roman"/>
          <w:b w:val="0"/>
          <w:bCs w:val="0"/>
          <w:color w:val="000000"/>
          <w:lang w:bidi="ru-RU"/>
        </w:rPr>
        <w:t xml:space="preserve">исчисления. Плательщики таможенных сборов, объекты обложения таможенными сборами, база для исчисления таможенных сборов, возникновение и прекращение обязанности по уплате таможенных сборов, сроки уплаты таможенных сборов, порядок их уплаты, взыскания и возврата (зачета). </w:t>
      </w:r>
    </w:p>
    <w:p w14:paraId="6E20A9F8" w14:textId="3DCAB90F" w:rsidR="00803639" w:rsidRPr="00F1573E" w:rsidRDefault="00803639" w:rsidP="00603D3C">
      <w:pPr>
        <w:pStyle w:val="30"/>
        <w:ind w:firstLine="708"/>
        <w:jc w:val="both"/>
        <w:rPr>
          <w:rFonts w:ascii="Times New Roman" w:hAnsi="Times New Roman" w:cs="Times New Roman"/>
          <w:b w:val="0"/>
          <w:bCs w:val="0"/>
          <w:color w:val="000000"/>
          <w:lang w:bidi="ru-RU"/>
        </w:rPr>
      </w:pPr>
      <w:r w:rsidRPr="00803639">
        <w:rPr>
          <w:rFonts w:ascii="Times New Roman" w:hAnsi="Times New Roman" w:cs="Times New Roman"/>
          <w:b w:val="0"/>
          <w:bCs w:val="0"/>
          <w:color w:val="000000"/>
          <w:lang w:bidi="ru-RU"/>
        </w:rPr>
        <w:t>Особые пошлины: определение, типология</w:t>
      </w:r>
      <w:r>
        <w:rPr>
          <w:rFonts w:ascii="Times New Roman" w:hAnsi="Times New Roman" w:cs="Times New Roman"/>
          <w:b w:val="0"/>
          <w:bCs w:val="0"/>
          <w:color w:val="000000"/>
          <w:lang w:bidi="ru-RU"/>
        </w:rPr>
        <w:t>, особенности.</w:t>
      </w:r>
    </w:p>
    <w:p w14:paraId="2782301E" w14:textId="77777777" w:rsidR="00603D3C" w:rsidRPr="00F1573E" w:rsidRDefault="00603D3C" w:rsidP="00603D3C">
      <w:pPr>
        <w:pStyle w:val="30"/>
        <w:ind w:firstLine="708"/>
        <w:jc w:val="both"/>
        <w:rPr>
          <w:rFonts w:ascii="Times New Roman" w:hAnsi="Times New Roman" w:cs="Times New Roman"/>
          <w:b w:val="0"/>
          <w:bCs w:val="0"/>
          <w:color w:val="000000"/>
          <w:lang w:bidi="ru-RU"/>
        </w:rPr>
      </w:pPr>
    </w:p>
    <w:p w14:paraId="737BEB5E" w14:textId="0BD3819A" w:rsidR="00603D3C" w:rsidRPr="00F1573E" w:rsidRDefault="00603D3C" w:rsidP="00603D3C">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color w:val="000000"/>
          <w:lang w:bidi="ru-RU"/>
        </w:rPr>
        <w:t xml:space="preserve">Тема </w:t>
      </w:r>
      <w:r w:rsidR="00F1573E" w:rsidRPr="00F1573E">
        <w:rPr>
          <w:rFonts w:ascii="Times New Roman" w:hAnsi="Times New Roman" w:cs="Times New Roman"/>
          <w:color w:val="000000"/>
          <w:lang w:bidi="ru-RU"/>
        </w:rPr>
        <w:t>6</w:t>
      </w:r>
      <w:r w:rsidRPr="00F1573E">
        <w:rPr>
          <w:rFonts w:ascii="Times New Roman" w:hAnsi="Times New Roman" w:cs="Times New Roman"/>
          <w:color w:val="000000"/>
          <w:lang w:bidi="ru-RU"/>
        </w:rPr>
        <w:t>.</w:t>
      </w:r>
      <w:r w:rsidR="00FA73AC">
        <w:rPr>
          <w:rFonts w:ascii="Times New Roman" w:hAnsi="Times New Roman" w:cs="Times New Roman"/>
          <w:color w:val="000000"/>
          <w:lang w:bidi="ru-RU"/>
        </w:rPr>
        <w:t xml:space="preserve"> Основы </w:t>
      </w:r>
      <w:r w:rsidR="00FA73AC" w:rsidRPr="00FA73AC">
        <w:rPr>
          <w:rFonts w:ascii="Times New Roman" w:hAnsi="Times New Roman" w:cs="Times New Roman"/>
          <w:color w:val="000000"/>
          <w:lang w:bidi="ru-RU"/>
        </w:rPr>
        <w:t>косвенного налогообложения при ввозе товаров на территорию Российской Федерации</w:t>
      </w:r>
      <w:r w:rsidR="00A000D2" w:rsidRPr="00A000D2">
        <w:t xml:space="preserve"> </w:t>
      </w:r>
    </w:p>
    <w:p w14:paraId="6BB19890" w14:textId="42A7F155" w:rsidR="003000CB" w:rsidRPr="00F1573E" w:rsidRDefault="00603D3C" w:rsidP="00603D3C">
      <w:pPr>
        <w:pStyle w:val="30"/>
        <w:ind w:firstLine="708"/>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Особенности косвенного налогообложения при ввозе товаров на территорию Российской Федерации. Элементы косвенного налогообложения.</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Порядок определения налоговой базы по налогу на добавленную стоимость и</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акцизам при ввозе товаров на территорию Российской Федерации. Перечень</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товаров, ввозимых на территорию Российской Федерации, не подлежащих</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налогообложению (освобождаемых от налогообложения). Особенности</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 xml:space="preserve">взимания акциза при ввозе подакцизных товаров в </w:t>
      </w:r>
      <w:bookmarkStart w:id="2" w:name="_Hlk161829688"/>
      <w:r w:rsidRPr="00F1573E">
        <w:rPr>
          <w:rFonts w:ascii="Times New Roman" w:hAnsi="Times New Roman" w:cs="Times New Roman"/>
          <w:b w:val="0"/>
          <w:bCs w:val="0"/>
          <w:color w:val="000000"/>
          <w:lang w:bidi="ru-RU"/>
        </w:rPr>
        <w:t>ЕАЭС</w:t>
      </w:r>
      <w:bookmarkEnd w:id="2"/>
      <w:r w:rsidRPr="00F1573E">
        <w:rPr>
          <w:rFonts w:ascii="Times New Roman" w:hAnsi="Times New Roman" w:cs="Times New Roman"/>
          <w:b w:val="0"/>
          <w:bCs w:val="0"/>
          <w:color w:val="000000"/>
          <w:lang w:bidi="ru-RU"/>
        </w:rPr>
        <w:t>. Ставки налога на</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добавленную стоимость и акцизов. Порядок исчисления и уплаты НДС.</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Порядок исчисления и уплаты акцизов. Особенности отражения НДС и</w:t>
      </w:r>
      <w:r w:rsidR="003B0384" w:rsidRPr="00F1573E">
        <w:rPr>
          <w:rFonts w:ascii="Times New Roman" w:hAnsi="Times New Roman" w:cs="Times New Roman"/>
          <w:b w:val="0"/>
          <w:bCs w:val="0"/>
          <w:color w:val="000000"/>
          <w:lang w:bidi="ru-RU"/>
        </w:rPr>
        <w:t xml:space="preserve"> </w:t>
      </w:r>
      <w:r w:rsidRPr="00F1573E">
        <w:rPr>
          <w:rFonts w:ascii="Times New Roman" w:hAnsi="Times New Roman" w:cs="Times New Roman"/>
          <w:b w:val="0"/>
          <w:bCs w:val="0"/>
          <w:color w:val="000000"/>
          <w:lang w:bidi="ru-RU"/>
        </w:rPr>
        <w:t>акцизов в декларации на товары.</w:t>
      </w:r>
    </w:p>
    <w:p w14:paraId="2BD7FB22" w14:textId="77777777" w:rsidR="003000CB" w:rsidRPr="00F1573E" w:rsidRDefault="003000CB" w:rsidP="003000CB">
      <w:pPr>
        <w:pStyle w:val="30"/>
        <w:ind w:firstLine="708"/>
        <w:jc w:val="both"/>
        <w:rPr>
          <w:rFonts w:ascii="Times New Roman" w:hAnsi="Times New Roman" w:cs="Times New Roman"/>
          <w:b w:val="0"/>
          <w:bCs w:val="0"/>
          <w:color w:val="000000"/>
          <w:lang w:bidi="ru-RU"/>
        </w:rPr>
      </w:pPr>
    </w:p>
    <w:p w14:paraId="0A54348F" w14:textId="70BBEC81" w:rsidR="00C31399" w:rsidRPr="00F1573E" w:rsidRDefault="00607C2F" w:rsidP="00FA73AC">
      <w:pPr>
        <w:pStyle w:val="30"/>
        <w:ind w:firstLine="709"/>
        <w:jc w:val="both"/>
        <w:rPr>
          <w:rFonts w:ascii="Times New Roman" w:hAnsi="Times New Roman" w:cs="Times New Roman"/>
          <w:color w:val="000000"/>
          <w:lang w:bidi="ru-RU"/>
        </w:rPr>
      </w:pPr>
      <w:r w:rsidRPr="00F1573E">
        <w:rPr>
          <w:rFonts w:ascii="Times New Roman" w:hAnsi="Times New Roman" w:cs="Times New Roman"/>
          <w:b w:val="0"/>
          <w:bCs w:val="0"/>
          <w:color w:val="000000"/>
          <w:lang w:bidi="ru-RU"/>
        </w:rPr>
        <w:t xml:space="preserve"> </w:t>
      </w:r>
    </w:p>
    <w:p w14:paraId="5FFAAEC1" w14:textId="33777F1C" w:rsidR="00C31399" w:rsidRPr="001D5C16" w:rsidRDefault="00C31399" w:rsidP="00952FC1">
      <w:pPr>
        <w:pStyle w:val="30"/>
        <w:shd w:val="clear" w:color="auto" w:fill="auto"/>
        <w:spacing w:line="240" w:lineRule="auto"/>
        <w:ind w:firstLine="709"/>
        <w:jc w:val="both"/>
        <w:rPr>
          <w:rFonts w:ascii="Times New Roman" w:hAnsi="Times New Roman" w:cs="Times New Roman"/>
          <w:bCs w:val="0"/>
          <w:color w:val="000000"/>
          <w:lang w:bidi="ru-RU"/>
        </w:rPr>
      </w:pPr>
      <w:r w:rsidRPr="001D5C16">
        <w:rPr>
          <w:rFonts w:ascii="Times New Roman" w:hAnsi="Times New Roman" w:cs="Times New Roman"/>
          <w:bCs w:val="0"/>
          <w:color w:val="000000"/>
          <w:lang w:bidi="ru-RU"/>
        </w:rPr>
        <w:t>5.2 Учебно-тематический план</w:t>
      </w:r>
    </w:p>
    <w:p w14:paraId="5C89E59B" w14:textId="77777777" w:rsidR="001F0960" w:rsidRPr="00F1573E" w:rsidRDefault="001F0960" w:rsidP="001F0960">
      <w:pPr>
        <w:tabs>
          <w:tab w:val="right" w:pos="851"/>
        </w:tabs>
        <w:ind w:firstLine="709"/>
        <w:jc w:val="right"/>
        <w:rPr>
          <w:sz w:val="28"/>
          <w:szCs w:val="28"/>
        </w:rPr>
      </w:pPr>
      <w:r w:rsidRPr="00F1573E">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708"/>
        <w:gridCol w:w="1134"/>
        <w:gridCol w:w="1005"/>
        <w:gridCol w:w="1560"/>
        <w:gridCol w:w="1405"/>
        <w:gridCol w:w="1694"/>
      </w:tblGrid>
      <w:tr w:rsidR="001F0960" w:rsidRPr="00F1573E" w14:paraId="7B7E401A" w14:textId="77777777" w:rsidTr="009926EC">
        <w:tc>
          <w:tcPr>
            <w:tcW w:w="276" w:type="pct"/>
            <w:vMerge w:val="restart"/>
            <w:shd w:val="clear" w:color="auto" w:fill="auto"/>
          </w:tcPr>
          <w:p w14:paraId="313A63A5" w14:textId="77777777" w:rsidR="001F0960" w:rsidRPr="00F1573E" w:rsidRDefault="001F0960" w:rsidP="001F0960">
            <w:pPr>
              <w:tabs>
                <w:tab w:val="right" w:pos="851"/>
              </w:tabs>
              <w:jc w:val="both"/>
              <w:rPr>
                <w:sz w:val="24"/>
                <w:szCs w:val="24"/>
              </w:rPr>
            </w:pPr>
            <w:r w:rsidRPr="00F1573E">
              <w:rPr>
                <w:sz w:val="24"/>
                <w:szCs w:val="24"/>
              </w:rPr>
              <w:t>№</w:t>
            </w:r>
          </w:p>
          <w:p w14:paraId="280D7FD8" w14:textId="48E063F0" w:rsidR="001F0960" w:rsidRPr="00F1573E" w:rsidRDefault="001F0960" w:rsidP="001F0960">
            <w:pPr>
              <w:tabs>
                <w:tab w:val="right" w:pos="851"/>
              </w:tabs>
              <w:jc w:val="both"/>
              <w:rPr>
                <w:sz w:val="24"/>
                <w:szCs w:val="24"/>
              </w:rPr>
            </w:pPr>
            <w:r w:rsidRPr="00F1573E">
              <w:rPr>
                <w:sz w:val="24"/>
                <w:szCs w:val="24"/>
              </w:rPr>
              <w:t>п/п</w:t>
            </w:r>
          </w:p>
        </w:tc>
        <w:tc>
          <w:tcPr>
            <w:tcW w:w="1043" w:type="pct"/>
            <w:vMerge w:val="restart"/>
            <w:shd w:val="clear" w:color="auto" w:fill="auto"/>
          </w:tcPr>
          <w:p w14:paraId="28EE3F36" w14:textId="77777777" w:rsidR="001F0960" w:rsidRPr="00F1573E" w:rsidRDefault="001F0960" w:rsidP="001F0960">
            <w:pPr>
              <w:tabs>
                <w:tab w:val="right" w:pos="851"/>
              </w:tabs>
              <w:jc w:val="both"/>
              <w:rPr>
                <w:sz w:val="22"/>
                <w:szCs w:val="22"/>
              </w:rPr>
            </w:pPr>
            <w:r w:rsidRPr="00F1573E">
              <w:rPr>
                <w:b/>
                <w:sz w:val="22"/>
                <w:szCs w:val="22"/>
              </w:rPr>
              <w:t>Наименование тем (разделов) дисциплины</w:t>
            </w:r>
          </w:p>
        </w:tc>
        <w:tc>
          <w:tcPr>
            <w:tcW w:w="2850" w:type="pct"/>
            <w:gridSpan w:val="5"/>
          </w:tcPr>
          <w:p w14:paraId="56FBC7DE" w14:textId="77777777" w:rsidR="001F0960" w:rsidRPr="00F1573E" w:rsidRDefault="001F0960" w:rsidP="001F0960">
            <w:pPr>
              <w:tabs>
                <w:tab w:val="right" w:pos="851"/>
              </w:tabs>
              <w:jc w:val="both"/>
              <w:rPr>
                <w:b/>
                <w:sz w:val="24"/>
                <w:szCs w:val="24"/>
              </w:rPr>
            </w:pPr>
            <w:r w:rsidRPr="00F1573E">
              <w:rPr>
                <w:b/>
                <w:sz w:val="24"/>
                <w:szCs w:val="24"/>
              </w:rPr>
              <w:t>Трудоемкость в часах</w:t>
            </w:r>
          </w:p>
        </w:tc>
        <w:tc>
          <w:tcPr>
            <w:tcW w:w="831" w:type="pct"/>
            <w:vMerge w:val="restart"/>
            <w:shd w:val="clear" w:color="auto" w:fill="auto"/>
          </w:tcPr>
          <w:p w14:paraId="142F73E8" w14:textId="77777777" w:rsidR="001F0960" w:rsidRPr="00F1573E" w:rsidRDefault="001F0960" w:rsidP="001F0960">
            <w:pPr>
              <w:tabs>
                <w:tab w:val="right" w:pos="851"/>
              </w:tabs>
              <w:jc w:val="both"/>
              <w:rPr>
                <w:b/>
                <w:sz w:val="24"/>
                <w:szCs w:val="24"/>
              </w:rPr>
            </w:pPr>
            <w:r w:rsidRPr="00F1573E">
              <w:rPr>
                <w:b/>
                <w:sz w:val="24"/>
                <w:szCs w:val="24"/>
              </w:rPr>
              <w:t>Формы текущего контроля успеваемости</w:t>
            </w:r>
          </w:p>
        </w:tc>
      </w:tr>
      <w:tr w:rsidR="001F0960" w:rsidRPr="00F1573E" w14:paraId="1909C3D4" w14:textId="77777777" w:rsidTr="009926EC">
        <w:tc>
          <w:tcPr>
            <w:tcW w:w="276" w:type="pct"/>
            <w:vMerge/>
            <w:shd w:val="clear" w:color="auto" w:fill="auto"/>
          </w:tcPr>
          <w:p w14:paraId="356E27D2" w14:textId="77777777" w:rsidR="001F0960" w:rsidRPr="00F1573E" w:rsidRDefault="001F0960" w:rsidP="001F0960">
            <w:pPr>
              <w:tabs>
                <w:tab w:val="right" w:pos="851"/>
              </w:tabs>
              <w:jc w:val="both"/>
              <w:rPr>
                <w:sz w:val="24"/>
                <w:szCs w:val="24"/>
              </w:rPr>
            </w:pPr>
          </w:p>
        </w:tc>
        <w:tc>
          <w:tcPr>
            <w:tcW w:w="1043" w:type="pct"/>
            <w:vMerge/>
            <w:shd w:val="clear" w:color="auto" w:fill="auto"/>
          </w:tcPr>
          <w:p w14:paraId="5DFA7F39" w14:textId="77777777" w:rsidR="001F0960" w:rsidRPr="00F1573E" w:rsidRDefault="001F0960" w:rsidP="001F0960">
            <w:pPr>
              <w:tabs>
                <w:tab w:val="right" w:pos="851"/>
              </w:tabs>
              <w:jc w:val="both"/>
              <w:rPr>
                <w:sz w:val="24"/>
                <w:szCs w:val="24"/>
              </w:rPr>
            </w:pPr>
          </w:p>
        </w:tc>
        <w:tc>
          <w:tcPr>
            <w:tcW w:w="347" w:type="pct"/>
            <w:vMerge w:val="restart"/>
            <w:shd w:val="clear" w:color="auto" w:fill="auto"/>
            <w:textDirection w:val="btLr"/>
          </w:tcPr>
          <w:p w14:paraId="6DEFA909" w14:textId="595788C5" w:rsidR="001F0960" w:rsidRPr="00F1573E" w:rsidRDefault="00B6190D" w:rsidP="00B6190D">
            <w:pPr>
              <w:tabs>
                <w:tab w:val="right" w:pos="851"/>
              </w:tabs>
              <w:ind w:left="113" w:right="113"/>
              <w:jc w:val="both"/>
              <w:rPr>
                <w:b/>
                <w:sz w:val="24"/>
                <w:szCs w:val="24"/>
              </w:rPr>
            </w:pPr>
            <w:r w:rsidRPr="00F1573E">
              <w:rPr>
                <w:b/>
                <w:sz w:val="24"/>
                <w:szCs w:val="24"/>
              </w:rPr>
              <w:t>Всего</w:t>
            </w:r>
          </w:p>
        </w:tc>
        <w:tc>
          <w:tcPr>
            <w:tcW w:w="1814" w:type="pct"/>
            <w:gridSpan w:val="3"/>
            <w:shd w:val="clear" w:color="auto" w:fill="auto"/>
          </w:tcPr>
          <w:p w14:paraId="1E34BDBA" w14:textId="77777777" w:rsidR="001F0960" w:rsidRPr="00F1573E" w:rsidRDefault="001F0960" w:rsidP="001F0960">
            <w:pPr>
              <w:tabs>
                <w:tab w:val="right" w:pos="851"/>
              </w:tabs>
              <w:jc w:val="both"/>
              <w:rPr>
                <w:b/>
                <w:sz w:val="24"/>
                <w:szCs w:val="24"/>
              </w:rPr>
            </w:pPr>
            <w:r w:rsidRPr="00F1573E">
              <w:rPr>
                <w:b/>
                <w:sz w:val="24"/>
                <w:szCs w:val="24"/>
              </w:rPr>
              <w:t>Контактная работа - Аудиторная работа</w:t>
            </w:r>
          </w:p>
        </w:tc>
        <w:tc>
          <w:tcPr>
            <w:tcW w:w="689" w:type="pct"/>
            <w:vMerge w:val="restart"/>
            <w:shd w:val="clear" w:color="auto" w:fill="auto"/>
            <w:textDirection w:val="btLr"/>
          </w:tcPr>
          <w:p w14:paraId="685F3AFF" w14:textId="77777777" w:rsidR="001F0960" w:rsidRPr="00F1573E" w:rsidRDefault="001F0960" w:rsidP="00B6190D">
            <w:pPr>
              <w:tabs>
                <w:tab w:val="right" w:pos="851"/>
              </w:tabs>
              <w:ind w:left="113" w:right="113"/>
              <w:jc w:val="both"/>
              <w:rPr>
                <w:sz w:val="24"/>
                <w:szCs w:val="24"/>
              </w:rPr>
            </w:pPr>
            <w:r w:rsidRPr="00F1573E">
              <w:rPr>
                <w:b/>
                <w:sz w:val="24"/>
                <w:szCs w:val="24"/>
              </w:rPr>
              <w:t>Самостоятельная работа</w:t>
            </w:r>
          </w:p>
        </w:tc>
        <w:tc>
          <w:tcPr>
            <w:tcW w:w="831" w:type="pct"/>
            <w:vMerge/>
            <w:shd w:val="clear" w:color="auto" w:fill="auto"/>
          </w:tcPr>
          <w:p w14:paraId="28672BD8" w14:textId="77777777" w:rsidR="001F0960" w:rsidRPr="00F1573E" w:rsidRDefault="001F0960" w:rsidP="001F0960">
            <w:pPr>
              <w:tabs>
                <w:tab w:val="right" w:pos="851"/>
              </w:tabs>
              <w:jc w:val="both"/>
              <w:rPr>
                <w:sz w:val="24"/>
                <w:szCs w:val="24"/>
              </w:rPr>
            </w:pPr>
          </w:p>
        </w:tc>
      </w:tr>
      <w:tr w:rsidR="001F0960" w:rsidRPr="00F1573E" w14:paraId="78CE31A4" w14:textId="77777777" w:rsidTr="009926EC">
        <w:trPr>
          <w:cantSplit/>
          <w:trHeight w:val="1673"/>
        </w:trPr>
        <w:tc>
          <w:tcPr>
            <w:tcW w:w="276" w:type="pct"/>
            <w:vMerge/>
            <w:shd w:val="clear" w:color="auto" w:fill="auto"/>
          </w:tcPr>
          <w:p w14:paraId="26AA64FF" w14:textId="77777777" w:rsidR="001F0960" w:rsidRPr="00F1573E" w:rsidRDefault="001F0960" w:rsidP="001F0960">
            <w:pPr>
              <w:tabs>
                <w:tab w:val="right" w:pos="851"/>
              </w:tabs>
              <w:jc w:val="both"/>
              <w:rPr>
                <w:sz w:val="24"/>
                <w:szCs w:val="24"/>
              </w:rPr>
            </w:pPr>
          </w:p>
        </w:tc>
        <w:tc>
          <w:tcPr>
            <w:tcW w:w="1043" w:type="pct"/>
            <w:vMerge/>
            <w:shd w:val="clear" w:color="auto" w:fill="auto"/>
          </w:tcPr>
          <w:p w14:paraId="71F16153" w14:textId="77777777" w:rsidR="001F0960" w:rsidRPr="00F1573E" w:rsidRDefault="001F0960" w:rsidP="001F0960">
            <w:pPr>
              <w:tabs>
                <w:tab w:val="right" w:pos="851"/>
              </w:tabs>
              <w:jc w:val="both"/>
              <w:rPr>
                <w:sz w:val="24"/>
                <w:szCs w:val="24"/>
              </w:rPr>
            </w:pPr>
          </w:p>
        </w:tc>
        <w:tc>
          <w:tcPr>
            <w:tcW w:w="347" w:type="pct"/>
            <w:vMerge/>
            <w:shd w:val="clear" w:color="auto" w:fill="auto"/>
          </w:tcPr>
          <w:p w14:paraId="542FB36C" w14:textId="77777777" w:rsidR="001F0960" w:rsidRPr="00F1573E" w:rsidRDefault="001F0960" w:rsidP="001F0960">
            <w:pPr>
              <w:tabs>
                <w:tab w:val="right" w:pos="851"/>
              </w:tabs>
              <w:jc w:val="both"/>
              <w:rPr>
                <w:sz w:val="24"/>
                <w:szCs w:val="24"/>
              </w:rPr>
            </w:pPr>
          </w:p>
        </w:tc>
        <w:tc>
          <w:tcPr>
            <w:tcW w:w="556" w:type="pct"/>
            <w:shd w:val="clear" w:color="auto" w:fill="auto"/>
            <w:textDirection w:val="btLr"/>
          </w:tcPr>
          <w:p w14:paraId="45032341" w14:textId="77777777" w:rsidR="001F0960" w:rsidRPr="00F1573E" w:rsidRDefault="001F0960" w:rsidP="00B6190D">
            <w:pPr>
              <w:tabs>
                <w:tab w:val="right" w:pos="851"/>
              </w:tabs>
              <w:ind w:left="113" w:right="113"/>
              <w:jc w:val="both"/>
              <w:rPr>
                <w:sz w:val="24"/>
                <w:szCs w:val="24"/>
              </w:rPr>
            </w:pPr>
            <w:r w:rsidRPr="00F1573E">
              <w:rPr>
                <w:sz w:val="24"/>
                <w:szCs w:val="24"/>
              </w:rPr>
              <w:t>Общая, в т.ч.:</w:t>
            </w:r>
          </w:p>
        </w:tc>
        <w:tc>
          <w:tcPr>
            <w:tcW w:w="493" w:type="pct"/>
            <w:shd w:val="clear" w:color="auto" w:fill="auto"/>
            <w:textDirection w:val="btLr"/>
          </w:tcPr>
          <w:p w14:paraId="246C5978" w14:textId="77777777" w:rsidR="001F0960" w:rsidRPr="00F1573E" w:rsidRDefault="001F0960" w:rsidP="00B6190D">
            <w:pPr>
              <w:tabs>
                <w:tab w:val="right" w:pos="851"/>
              </w:tabs>
              <w:ind w:left="113" w:right="113"/>
              <w:jc w:val="both"/>
              <w:rPr>
                <w:sz w:val="24"/>
                <w:szCs w:val="24"/>
              </w:rPr>
            </w:pPr>
            <w:r w:rsidRPr="00F1573E">
              <w:rPr>
                <w:sz w:val="24"/>
                <w:szCs w:val="24"/>
              </w:rPr>
              <w:t>Лекции</w:t>
            </w:r>
          </w:p>
        </w:tc>
        <w:tc>
          <w:tcPr>
            <w:tcW w:w="765" w:type="pct"/>
            <w:shd w:val="clear" w:color="auto" w:fill="auto"/>
            <w:textDirection w:val="btLr"/>
          </w:tcPr>
          <w:p w14:paraId="03C497E2" w14:textId="593AFFF3" w:rsidR="001F0960" w:rsidRPr="00F1573E" w:rsidRDefault="001F0960" w:rsidP="00B6190D">
            <w:pPr>
              <w:tabs>
                <w:tab w:val="right" w:pos="851"/>
              </w:tabs>
              <w:ind w:left="113" w:right="113"/>
              <w:jc w:val="both"/>
              <w:rPr>
                <w:sz w:val="24"/>
                <w:szCs w:val="24"/>
              </w:rPr>
            </w:pPr>
            <w:r w:rsidRPr="00F1573E">
              <w:rPr>
                <w:sz w:val="22"/>
                <w:szCs w:val="22"/>
              </w:rPr>
              <w:t>Семинары, практические занятия</w:t>
            </w:r>
          </w:p>
        </w:tc>
        <w:tc>
          <w:tcPr>
            <w:tcW w:w="689" w:type="pct"/>
            <w:vMerge/>
            <w:shd w:val="clear" w:color="auto" w:fill="auto"/>
          </w:tcPr>
          <w:p w14:paraId="280371AD" w14:textId="77777777" w:rsidR="001F0960" w:rsidRPr="00F1573E" w:rsidRDefault="001F0960" w:rsidP="001F0960">
            <w:pPr>
              <w:tabs>
                <w:tab w:val="right" w:pos="851"/>
              </w:tabs>
              <w:jc w:val="both"/>
              <w:rPr>
                <w:sz w:val="24"/>
                <w:szCs w:val="24"/>
              </w:rPr>
            </w:pPr>
          </w:p>
        </w:tc>
        <w:tc>
          <w:tcPr>
            <w:tcW w:w="831" w:type="pct"/>
            <w:vMerge/>
            <w:shd w:val="clear" w:color="auto" w:fill="auto"/>
          </w:tcPr>
          <w:p w14:paraId="272CB2A5" w14:textId="77777777" w:rsidR="001F0960" w:rsidRPr="00F1573E" w:rsidRDefault="001F0960" w:rsidP="001F0960">
            <w:pPr>
              <w:tabs>
                <w:tab w:val="right" w:pos="851"/>
              </w:tabs>
              <w:jc w:val="both"/>
              <w:rPr>
                <w:sz w:val="24"/>
                <w:szCs w:val="24"/>
              </w:rPr>
            </w:pPr>
          </w:p>
        </w:tc>
      </w:tr>
      <w:tr w:rsidR="001F0960" w:rsidRPr="00F1573E" w14:paraId="1FED516D" w14:textId="77777777" w:rsidTr="009926EC">
        <w:tc>
          <w:tcPr>
            <w:tcW w:w="276" w:type="pct"/>
            <w:shd w:val="clear" w:color="auto" w:fill="auto"/>
          </w:tcPr>
          <w:p w14:paraId="062126E0" w14:textId="77777777" w:rsidR="001F0960" w:rsidRPr="00F1573E" w:rsidRDefault="001F0960" w:rsidP="00957673">
            <w:pPr>
              <w:pStyle w:val="a6"/>
              <w:numPr>
                <w:ilvl w:val="0"/>
                <w:numId w:val="1"/>
              </w:numPr>
              <w:tabs>
                <w:tab w:val="right" w:pos="851"/>
              </w:tabs>
              <w:ind w:left="0" w:firstLine="0"/>
              <w:jc w:val="both"/>
              <w:rPr>
                <w:sz w:val="24"/>
                <w:szCs w:val="24"/>
              </w:rPr>
            </w:pPr>
          </w:p>
        </w:tc>
        <w:tc>
          <w:tcPr>
            <w:tcW w:w="1043" w:type="pct"/>
            <w:shd w:val="clear" w:color="auto" w:fill="auto"/>
          </w:tcPr>
          <w:p w14:paraId="40DD23EF" w14:textId="0689671A" w:rsidR="001F0960" w:rsidRPr="00F1573E" w:rsidRDefault="005A4057" w:rsidP="006C0313">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Тема 1. Основы м</w:t>
            </w:r>
            <w:r w:rsidR="002933A0">
              <w:rPr>
                <w:rFonts w:ascii="Times New Roman" w:hAnsi="Times New Roman" w:cs="Times New Roman"/>
                <w:sz w:val="24"/>
                <w:szCs w:val="24"/>
              </w:rPr>
              <w:t>еждународного налогообложения</w:t>
            </w:r>
          </w:p>
        </w:tc>
        <w:tc>
          <w:tcPr>
            <w:tcW w:w="347" w:type="pct"/>
            <w:shd w:val="clear" w:color="auto" w:fill="auto"/>
          </w:tcPr>
          <w:p w14:paraId="7EB86961" w14:textId="6C88C1AD" w:rsidR="001F0960" w:rsidRPr="00F1573E" w:rsidRDefault="0047559F" w:rsidP="006C0313">
            <w:pPr>
              <w:tabs>
                <w:tab w:val="right" w:pos="851"/>
              </w:tabs>
              <w:rPr>
                <w:sz w:val="24"/>
                <w:szCs w:val="24"/>
              </w:rPr>
            </w:pPr>
            <w:r>
              <w:rPr>
                <w:sz w:val="24"/>
                <w:szCs w:val="24"/>
              </w:rPr>
              <w:t>36</w:t>
            </w:r>
          </w:p>
        </w:tc>
        <w:tc>
          <w:tcPr>
            <w:tcW w:w="556" w:type="pct"/>
            <w:shd w:val="clear" w:color="auto" w:fill="auto"/>
          </w:tcPr>
          <w:p w14:paraId="03AF9B1D" w14:textId="3C03B12F" w:rsidR="001F0960" w:rsidRPr="00F1573E" w:rsidRDefault="0047559F" w:rsidP="006C0313">
            <w:pPr>
              <w:tabs>
                <w:tab w:val="right" w:pos="851"/>
              </w:tabs>
              <w:rPr>
                <w:sz w:val="24"/>
                <w:szCs w:val="24"/>
              </w:rPr>
            </w:pPr>
            <w:r>
              <w:rPr>
                <w:sz w:val="24"/>
                <w:szCs w:val="24"/>
              </w:rPr>
              <w:t>12</w:t>
            </w:r>
          </w:p>
        </w:tc>
        <w:tc>
          <w:tcPr>
            <w:tcW w:w="493" w:type="pct"/>
            <w:shd w:val="clear" w:color="auto" w:fill="auto"/>
          </w:tcPr>
          <w:p w14:paraId="02DE582B" w14:textId="1807FD8E" w:rsidR="001F0960" w:rsidRPr="00F1573E" w:rsidRDefault="0047559F" w:rsidP="006C0313">
            <w:pPr>
              <w:tabs>
                <w:tab w:val="right" w:pos="851"/>
              </w:tabs>
              <w:rPr>
                <w:sz w:val="24"/>
                <w:szCs w:val="24"/>
              </w:rPr>
            </w:pPr>
            <w:r>
              <w:rPr>
                <w:sz w:val="24"/>
                <w:szCs w:val="24"/>
              </w:rPr>
              <w:t>6</w:t>
            </w:r>
          </w:p>
        </w:tc>
        <w:tc>
          <w:tcPr>
            <w:tcW w:w="765" w:type="pct"/>
            <w:shd w:val="clear" w:color="auto" w:fill="auto"/>
          </w:tcPr>
          <w:p w14:paraId="26E918AE" w14:textId="2BD9BF14" w:rsidR="001F0960" w:rsidRPr="00F1573E" w:rsidRDefault="0047559F" w:rsidP="006C0313">
            <w:pPr>
              <w:tabs>
                <w:tab w:val="right" w:pos="851"/>
              </w:tabs>
              <w:rPr>
                <w:sz w:val="24"/>
                <w:szCs w:val="24"/>
              </w:rPr>
            </w:pPr>
            <w:r>
              <w:rPr>
                <w:sz w:val="24"/>
                <w:szCs w:val="24"/>
              </w:rPr>
              <w:t>6</w:t>
            </w:r>
          </w:p>
        </w:tc>
        <w:tc>
          <w:tcPr>
            <w:tcW w:w="689" w:type="pct"/>
            <w:shd w:val="clear" w:color="auto" w:fill="auto"/>
          </w:tcPr>
          <w:p w14:paraId="57648163" w14:textId="0747E994" w:rsidR="001F0960" w:rsidRPr="00F1573E" w:rsidRDefault="0047559F" w:rsidP="006C0313">
            <w:pPr>
              <w:tabs>
                <w:tab w:val="right" w:pos="851"/>
              </w:tabs>
              <w:rPr>
                <w:sz w:val="24"/>
                <w:szCs w:val="24"/>
              </w:rPr>
            </w:pPr>
            <w:r>
              <w:rPr>
                <w:sz w:val="24"/>
                <w:szCs w:val="24"/>
              </w:rPr>
              <w:t>24</w:t>
            </w:r>
          </w:p>
        </w:tc>
        <w:tc>
          <w:tcPr>
            <w:tcW w:w="831" w:type="pct"/>
            <w:shd w:val="clear" w:color="auto" w:fill="auto"/>
          </w:tcPr>
          <w:p w14:paraId="45C489F5" w14:textId="548185FD" w:rsidR="006C0313" w:rsidRPr="00F1573E" w:rsidRDefault="001F0960" w:rsidP="00533824">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sz w:val="24"/>
                <w:szCs w:val="24"/>
              </w:rPr>
              <w:t>Опрос, тестирование, дискуссия на семинаре, обсуждение научных докладов</w:t>
            </w:r>
          </w:p>
        </w:tc>
      </w:tr>
      <w:tr w:rsidR="001F0960" w:rsidRPr="00F1573E" w14:paraId="5BCCD9A0" w14:textId="77777777" w:rsidTr="009926EC">
        <w:tc>
          <w:tcPr>
            <w:tcW w:w="276" w:type="pct"/>
            <w:shd w:val="clear" w:color="auto" w:fill="auto"/>
          </w:tcPr>
          <w:p w14:paraId="6E5978C5" w14:textId="77777777" w:rsidR="001F0960" w:rsidRPr="00F1573E" w:rsidRDefault="001F0960" w:rsidP="00957673">
            <w:pPr>
              <w:pStyle w:val="a6"/>
              <w:numPr>
                <w:ilvl w:val="0"/>
                <w:numId w:val="1"/>
              </w:numPr>
              <w:tabs>
                <w:tab w:val="right" w:pos="851"/>
              </w:tabs>
              <w:ind w:left="0" w:firstLine="0"/>
              <w:jc w:val="both"/>
              <w:rPr>
                <w:sz w:val="24"/>
                <w:szCs w:val="24"/>
              </w:rPr>
            </w:pPr>
          </w:p>
        </w:tc>
        <w:tc>
          <w:tcPr>
            <w:tcW w:w="1043" w:type="pct"/>
            <w:shd w:val="clear" w:color="auto" w:fill="auto"/>
          </w:tcPr>
          <w:p w14:paraId="797B03EA" w14:textId="2A504219" w:rsidR="006C0313" w:rsidRPr="00F1573E" w:rsidRDefault="005A4057" w:rsidP="002933A0">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2. </w:t>
            </w:r>
            <w:r w:rsidR="002933A0">
              <w:rPr>
                <w:rFonts w:ascii="Times New Roman" w:hAnsi="Times New Roman" w:cs="Times New Roman"/>
                <w:sz w:val="24"/>
                <w:szCs w:val="24"/>
              </w:rPr>
              <w:t xml:space="preserve">Международное налогообложение в налоговом </w:t>
            </w:r>
            <w:r w:rsidR="002933A0">
              <w:rPr>
                <w:rFonts w:ascii="Times New Roman" w:hAnsi="Times New Roman" w:cs="Times New Roman"/>
                <w:sz w:val="24"/>
                <w:szCs w:val="24"/>
              </w:rPr>
              <w:lastRenderedPageBreak/>
              <w:t>кодексе Российской Федерации</w:t>
            </w:r>
          </w:p>
        </w:tc>
        <w:tc>
          <w:tcPr>
            <w:tcW w:w="347" w:type="pct"/>
            <w:shd w:val="clear" w:color="auto" w:fill="auto"/>
          </w:tcPr>
          <w:p w14:paraId="7F522D01" w14:textId="48ED68F3" w:rsidR="001F0960" w:rsidRPr="00F1573E" w:rsidRDefault="0047559F" w:rsidP="006C0313">
            <w:pPr>
              <w:tabs>
                <w:tab w:val="right" w:pos="851"/>
              </w:tabs>
              <w:rPr>
                <w:sz w:val="24"/>
                <w:szCs w:val="24"/>
              </w:rPr>
            </w:pPr>
            <w:r>
              <w:rPr>
                <w:sz w:val="24"/>
                <w:szCs w:val="24"/>
              </w:rPr>
              <w:lastRenderedPageBreak/>
              <w:t>36</w:t>
            </w:r>
          </w:p>
        </w:tc>
        <w:tc>
          <w:tcPr>
            <w:tcW w:w="556" w:type="pct"/>
            <w:shd w:val="clear" w:color="auto" w:fill="auto"/>
          </w:tcPr>
          <w:p w14:paraId="0E956917" w14:textId="34AFB81A" w:rsidR="001F0960" w:rsidRPr="00F1573E" w:rsidRDefault="0047559F" w:rsidP="006C0313">
            <w:pPr>
              <w:tabs>
                <w:tab w:val="right" w:pos="851"/>
              </w:tabs>
              <w:rPr>
                <w:sz w:val="24"/>
                <w:szCs w:val="24"/>
              </w:rPr>
            </w:pPr>
            <w:r>
              <w:rPr>
                <w:sz w:val="24"/>
                <w:szCs w:val="24"/>
              </w:rPr>
              <w:t>12</w:t>
            </w:r>
          </w:p>
        </w:tc>
        <w:tc>
          <w:tcPr>
            <w:tcW w:w="493" w:type="pct"/>
            <w:shd w:val="clear" w:color="auto" w:fill="auto"/>
          </w:tcPr>
          <w:p w14:paraId="14ED5639" w14:textId="1ED1BFCF" w:rsidR="001F0960" w:rsidRPr="00F1573E" w:rsidRDefault="0047559F" w:rsidP="006C0313">
            <w:pPr>
              <w:tabs>
                <w:tab w:val="right" w:pos="851"/>
              </w:tabs>
              <w:rPr>
                <w:sz w:val="24"/>
                <w:szCs w:val="24"/>
              </w:rPr>
            </w:pPr>
            <w:r>
              <w:rPr>
                <w:sz w:val="24"/>
                <w:szCs w:val="24"/>
              </w:rPr>
              <w:t>6</w:t>
            </w:r>
          </w:p>
        </w:tc>
        <w:tc>
          <w:tcPr>
            <w:tcW w:w="765" w:type="pct"/>
            <w:shd w:val="clear" w:color="auto" w:fill="auto"/>
          </w:tcPr>
          <w:p w14:paraId="70118B64" w14:textId="6FFC4C57" w:rsidR="001F0960" w:rsidRPr="00F1573E" w:rsidRDefault="0047559F" w:rsidP="006C0313">
            <w:pPr>
              <w:tabs>
                <w:tab w:val="right" w:pos="851"/>
              </w:tabs>
              <w:rPr>
                <w:sz w:val="24"/>
                <w:szCs w:val="24"/>
              </w:rPr>
            </w:pPr>
            <w:r>
              <w:rPr>
                <w:sz w:val="24"/>
                <w:szCs w:val="24"/>
              </w:rPr>
              <w:t>6</w:t>
            </w:r>
          </w:p>
        </w:tc>
        <w:tc>
          <w:tcPr>
            <w:tcW w:w="689" w:type="pct"/>
            <w:shd w:val="clear" w:color="auto" w:fill="auto"/>
          </w:tcPr>
          <w:p w14:paraId="6C1D6E7E" w14:textId="1C2C3AB3" w:rsidR="001F0960" w:rsidRPr="00F1573E" w:rsidRDefault="0047559F" w:rsidP="006C0313">
            <w:pPr>
              <w:tabs>
                <w:tab w:val="right" w:pos="851"/>
              </w:tabs>
              <w:rPr>
                <w:sz w:val="24"/>
                <w:szCs w:val="24"/>
              </w:rPr>
            </w:pPr>
            <w:r>
              <w:rPr>
                <w:sz w:val="24"/>
                <w:szCs w:val="24"/>
              </w:rPr>
              <w:t>24</w:t>
            </w:r>
          </w:p>
        </w:tc>
        <w:tc>
          <w:tcPr>
            <w:tcW w:w="831" w:type="pct"/>
            <w:shd w:val="clear" w:color="auto" w:fill="auto"/>
            <w:vAlign w:val="center"/>
          </w:tcPr>
          <w:p w14:paraId="4024B8A8" w14:textId="6918FEA6" w:rsidR="0014675E" w:rsidRPr="00F1573E" w:rsidRDefault="001F0960" w:rsidP="006C0313">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sz w:val="24"/>
                <w:szCs w:val="24"/>
              </w:rPr>
              <w:t xml:space="preserve">Опрос, тестирование, дискуссия на семинаре, </w:t>
            </w:r>
            <w:r w:rsidR="009926EC" w:rsidRPr="00F1573E">
              <w:rPr>
                <w:rStyle w:val="211pt0"/>
                <w:rFonts w:ascii="Times New Roman" w:hAnsi="Times New Roman" w:cs="Times New Roman"/>
                <w:sz w:val="24"/>
                <w:szCs w:val="24"/>
              </w:rPr>
              <w:lastRenderedPageBreak/>
              <w:t>р</w:t>
            </w:r>
            <w:r w:rsidR="009926EC"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1F0960" w:rsidRPr="00F1573E" w14:paraId="3FDA5D86" w14:textId="77777777" w:rsidTr="009926EC">
        <w:tc>
          <w:tcPr>
            <w:tcW w:w="276" w:type="pct"/>
            <w:shd w:val="clear" w:color="auto" w:fill="auto"/>
          </w:tcPr>
          <w:p w14:paraId="5CC5ABBC" w14:textId="77777777" w:rsidR="001F0960" w:rsidRPr="00F1573E" w:rsidRDefault="001F0960" w:rsidP="00957673">
            <w:pPr>
              <w:pStyle w:val="a6"/>
              <w:numPr>
                <w:ilvl w:val="0"/>
                <w:numId w:val="1"/>
              </w:numPr>
              <w:tabs>
                <w:tab w:val="right" w:pos="851"/>
              </w:tabs>
              <w:ind w:left="0" w:firstLine="0"/>
              <w:jc w:val="both"/>
              <w:rPr>
                <w:sz w:val="24"/>
                <w:szCs w:val="24"/>
              </w:rPr>
            </w:pPr>
          </w:p>
        </w:tc>
        <w:tc>
          <w:tcPr>
            <w:tcW w:w="1043" w:type="pct"/>
            <w:shd w:val="clear" w:color="auto" w:fill="auto"/>
          </w:tcPr>
          <w:p w14:paraId="265A389F" w14:textId="372763D8" w:rsidR="001F0960"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3. </w:t>
            </w:r>
            <w:r w:rsidR="002933A0" w:rsidRPr="002933A0">
              <w:rPr>
                <w:rFonts w:ascii="Times New Roman" w:hAnsi="Times New Roman" w:cs="Times New Roman"/>
                <w:sz w:val="24"/>
                <w:szCs w:val="24"/>
              </w:rPr>
              <w:t>Основы трансфертного ценообразования и правила тонкой капитализации в международном налогообложении.</w:t>
            </w:r>
          </w:p>
        </w:tc>
        <w:tc>
          <w:tcPr>
            <w:tcW w:w="347" w:type="pct"/>
            <w:shd w:val="clear" w:color="auto" w:fill="auto"/>
          </w:tcPr>
          <w:p w14:paraId="6E3ADFC2" w14:textId="7D55CEDB" w:rsidR="001F0960" w:rsidRPr="00F1573E" w:rsidRDefault="001D647C" w:rsidP="006C0313">
            <w:pPr>
              <w:tabs>
                <w:tab w:val="right" w:pos="851"/>
              </w:tabs>
              <w:rPr>
                <w:sz w:val="24"/>
                <w:szCs w:val="24"/>
              </w:rPr>
            </w:pPr>
            <w:r w:rsidRPr="00F1573E">
              <w:rPr>
                <w:sz w:val="24"/>
                <w:szCs w:val="24"/>
              </w:rPr>
              <w:t>28</w:t>
            </w:r>
          </w:p>
        </w:tc>
        <w:tc>
          <w:tcPr>
            <w:tcW w:w="556" w:type="pct"/>
            <w:shd w:val="clear" w:color="auto" w:fill="auto"/>
          </w:tcPr>
          <w:p w14:paraId="63A717ED" w14:textId="1692F38C" w:rsidR="001F0960" w:rsidRPr="00F1573E" w:rsidRDefault="00533824" w:rsidP="006C0313">
            <w:pPr>
              <w:tabs>
                <w:tab w:val="right" w:pos="851"/>
              </w:tabs>
              <w:rPr>
                <w:sz w:val="24"/>
                <w:szCs w:val="24"/>
              </w:rPr>
            </w:pPr>
            <w:r w:rsidRPr="00F1573E">
              <w:rPr>
                <w:sz w:val="24"/>
                <w:szCs w:val="24"/>
              </w:rPr>
              <w:t>1</w:t>
            </w:r>
            <w:r w:rsidR="001D647C" w:rsidRPr="00F1573E">
              <w:rPr>
                <w:sz w:val="24"/>
                <w:szCs w:val="24"/>
              </w:rPr>
              <w:t>2</w:t>
            </w:r>
          </w:p>
        </w:tc>
        <w:tc>
          <w:tcPr>
            <w:tcW w:w="493" w:type="pct"/>
            <w:shd w:val="clear" w:color="auto" w:fill="auto"/>
          </w:tcPr>
          <w:p w14:paraId="1C4DC215" w14:textId="04B9B2E6" w:rsidR="001F0960" w:rsidRPr="00F1573E" w:rsidRDefault="001D647C" w:rsidP="006C0313">
            <w:pPr>
              <w:tabs>
                <w:tab w:val="right" w:pos="851"/>
              </w:tabs>
              <w:rPr>
                <w:sz w:val="24"/>
                <w:szCs w:val="24"/>
              </w:rPr>
            </w:pPr>
            <w:r w:rsidRPr="00F1573E">
              <w:rPr>
                <w:sz w:val="24"/>
                <w:szCs w:val="24"/>
              </w:rPr>
              <w:t>6</w:t>
            </w:r>
          </w:p>
        </w:tc>
        <w:tc>
          <w:tcPr>
            <w:tcW w:w="765" w:type="pct"/>
            <w:shd w:val="clear" w:color="auto" w:fill="auto"/>
          </w:tcPr>
          <w:p w14:paraId="6E1B5114" w14:textId="12A8AE5B" w:rsidR="001F0960" w:rsidRPr="00F1573E" w:rsidRDefault="00533824" w:rsidP="006C0313">
            <w:pPr>
              <w:tabs>
                <w:tab w:val="right" w:pos="851"/>
              </w:tabs>
              <w:rPr>
                <w:sz w:val="24"/>
                <w:szCs w:val="24"/>
              </w:rPr>
            </w:pPr>
            <w:r w:rsidRPr="00F1573E">
              <w:rPr>
                <w:sz w:val="24"/>
                <w:szCs w:val="24"/>
              </w:rPr>
              <w:t>6</w:t>
            </w:r>
          </w:p>
        </w:tc>
        <w:tc>
          <w:tcPr>
            <w:tcW w:w="689" w:type="pct"/>
            <w:shd w:val="clear" w:color="auto" w:fill="auto"/>
          </w:tcPr>
          <w:p w14:paraId="290267F9" w14:textId="449D5CA8" w:rsidR="001F0960" w:rsidRPr="00F1573E" w:rsidRDefault="001D647C" w:rsidP="006C0313">
            <w:pPr>
              <w:tabs>
                <w:tab w:val="right" w:pos="851"/>
              </w:tabs>
              <w:rPr>
                <w:sz w:val="24"/>
                <w:szCs w:val="24"/>
              </w:rPr>
            </w:pPr>
            <w:r w:rsidRPr="00F1573E">
              <w:rPr>
                <w:sz w:val="24"/>
                <w:szCs w:val="24"/>
              </w:rPr>
              <w:t>1</w:t>
            </w:r>
            <w:r w:rsidR="007701F8" w:rsidRPr="00F1573E">
              <w:rPr>
                <w:sz w:val="24"/>
                <w:szCs w:val="24"/>
              </w:rPr>
              <w:t>6</w:t>
            </w:r>
          </w:p>
        </w:tc>
        <w:tc>
          <w:tcPr>
            <w:tcW w:w="831" w:type="pct"/>
            <w:shd w:val="clear" w:color="auto" w:fill="auto"/>
            <w:vAlign w:val="bottom"/>
          </w:tcPr>
          <w:p w14:paraId="5C5B9119" w14:textId="763C2280" w:rsidR="007A16C5" w:rsidRPr="00F1573E" w:rsidRDefault="001F0960" w:rsidP="006C0313">
            <w:pPr>
              <w:pStyle w:val="21"/>
              <w:shd w:val="clear" w:color="auto" w:fill="auto"/>
              <w:spacing w:line="240" w:lineRule="auto"/>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sz w:val="24"/>
                <w:szCs w:val="24"/>
              </w:rPr>
              <w:t xml:space="preserve">Опрос, тестирование, дискуссия на семинаре, обсуждение научных докладов, решение </w:t>
            </w:r>
            <w:r w:rsidR="009926EC" w:rsidRPr="00F1573E">
              <w:rPr>
                <w:rStyle w:val="211pt0"/>
                <w:rFonts w:ascii="Times New Roman" w:hAnsi="Times New Roman" w:cs="Times New Roman"/>
                <w:sz w:val="24"/>
                <w:szCs w:val="24"/>
              </w:rPr>
              <w:t>ситуационных</w:t>
            </w:r>
            <w:r w:rsidRPr="00F1573E">
              <w:rPr>
                <w:rStyle w:val="211pt0"/>
                <w:rFonts w:ascii="Times New Roman" w:hAnsi="Times New Roman" w:cs="Times New Roman"/>
                <w:sz w:val="24"/>
                <w:szCs w:val="24"/>
              </w:rPr>
              <w:t xml:space="preserve"> задач</w:t>
            </w:r>
          </w:p>
        </w:tc>
      </w:tr>
      <w:tr w:rsidR="005A4057" w:rsidRPr="00F1573E" w14:paraId="143DDAF8" w14:textId="77777777" w:rsidTr="005A4057">
        <w:tc>
          <w:tcPr>
            <w:tcW w:w="276" w:type="pct"/>
            <w:shd w:val="clear" w:color="auto" w:fill="auto"/>
          </w:tcPr>
          <w:p w14:paraId="1C12801D" w14:textId="77777777" w:rsidR="005A4057" w:rsidRPr="00F1573E" w:rsidRDefault="005A4057" w:rsidP="00957673">
            <w:pPr>
              <w:pStyle w:val="a6"/>
              <w:numPr>
                <w:ilvl w:val="0"/>
                <w:numId w:val="1"/>
              </w:numPr>
              <w:tabs>
                <w:tab w:val="right" w:pos="851"/>
              </w:tabs>
              <w:ind w:left="0" w:firstLine="0"/>
              <w:jc w:val="both"/>
              <w:rPr>
                <w:sz w:val="24"/>
                <w:szCs w:val="24"/>
              </w:rPr>
            </w:pPr>
          </w:p>
        </w:tc>
        <w:tc>
          <w:tcPr>
            <w:tcW w:w="1043" w:type="pct"/>
            <w:shd w:val="clear" w:color="auto" w:fill="auto"/>
          </w:tcPr>
          <w:p w14:paraId="0CC9A21E" w14:textId="30779C88" w:rsidR="005A4057"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4. </w:t>
            </w:r>
            <w:r w:rsidR="00927BC6" w:rsidRPr="00927BC6">
              <w:rPr>
                <w:rFonts w:ascii="Times New Roman" w:hAnsi="Times New Roman" w:cs="Times New Roman"/>
                <w:sz w:val="24"/>
                <w:szCs w:val="24"/>
              </w:rPr>
              <w:t>Международная борьба с уклонением от уплаты налогов.</w:t>
            </w:r>
          </w:p>
        </w:tc>
        <w:tc>
          <w:tcPr>
            <w:tcW w:w="347" w:type="pct"/>
            <w:shd w:val="clear" w:color="auto" w:fill="auto"/>
          </w:tcPr>
          <w:p w14:paraId="2E5D1A9D" w14:textId="2711AD9C" w:rsidR="005A4057" w:rsidRPr="00F1573E" w:rsidRDefault="001D647C" w:rsidP="006C0313">
            <w:pPr>
              <w:tabs>
                <w:tab w:val="right" w:pos="851"/>
              </w:tabs>
              <w:rPr>
                <w:sz w:val="24"/>
                <w:szCs w:val="24"/>
              </w:rPr>
            </w:pPr>
            <w:r w:rsidRPr="00F1573E">
              <w:rPr>
                <w:sz w:val="24"/>
                <w:szCs w:val="24"/>
              </w:rPr>
              <w:t>28</w:t>
            </w:r>
          </w:p>
        </w:tc>
        <w:tc>
          <w:tcPr>
            <w:tcW w:w="556" w:type="pct"/>
            <w:shd w:val="clear" w:color="auto" w:fill="auto"/>
          </w:tcPr>
          <w:p w14:paraId="44D2B7FA" w14:textId="3BB89542" w:rsidR="005A4057" w:rsidRPr="00F1573E" w:rsidRDefault="001D647C" w:rsidP="006C0313">
            <w:pPr>
              <w:tabs>
                <w:tab w:val="right" w:pos="851"/>
              </w:tabs>
              <w:rPr>
                <w:sz w:val="24"/>
                <w:szCs w:val="24"/>
              </w:rPr>
            </w:pPr>
            <w:r w:rsidRPr="00F1573E">
              <w:rPr>
                <w:sz w:val="24"/>
                <w:szCs w:val="24"/>
              </w:rPr>
              <w:t>12</w:t>
            </w:r>
          </w:p>
        </w:tc>
        <w:tc>
          <w:tcPr>
            <w:tcW w:w="493" w:type="pct"/>
            <w:shd w:val="clear" w:color="auto" w:fill="auto"/>
          </w:tcPr>
          <w:p w14:paraId="62E8BB79" w14:textId="38AED397" w:rsidR="005A4057" w:rsidRPr="00F1573E" w:rsidRDefault="001D647C" w:rsidP="006C0313">
            <w:pPr>
              <w:tabs>
                <w:tab w:val="right" w:pos="851"/>
              </w:tabs>
              <w:rPr>
                <w:sz w:val="24"/>
                <w:szCs w:val="24"/>
              </w:rPr>
            </w:pPr>
            <w:r w:rsidRPr="00F1573E">
              <w:rPr>
                <w:sz w:val="24"/>
                <w:szCs w:val="24"/>
              </w:rPr>
              <w:t>6</w:t>
            </w:r>
          </w:p>
        </w:tc>
        <w:tc>
          <w:tcPr>
            <w:tcW w:w="765" w:type="pct"/>
            <w:shd w:val="clear" w:color="auto" w:fill="auto"/>
          </w:tcPr>
          <w:p w14:paraId="156D0001" w14:textId="3B2E0332" w:rsidR="005A4057" w:rsidRPr="00F1573E" w:rsidRDefault="001D647C" w:rsidP="006C0313">
            <w:pPr>
              <w:tabs>
                <w:tab w:val="right" w:pos="851"/>
              </w:tabs>
              <w:rPr>
                <w:sz w:val="24"/>
                <w:szCs w:val="24"/>
              </w:rPr>
            </w:pPr>
            <w:r w:rsidRPr="00F1573E">
              <w:rPr>
                <w:sz w:val="24"/>
                <w:szCs w:val="24"/>
              </w:rPr>
              <w:t>6</w:t>
            </w:r>
          </w:p>
        </w:tc>
        <w:tc>
          <w:tcPr>
            <w:tcW w:w="689" w:type="pct"/>
            <w:shd w:val="clear" w:color="auto" w:fill="auto"/>
          </w:tcPr>
          <w:p w14:paraId="11A5E12F" w14:textId="4BFFD655" w:rsidR="005A4057" w:rsidRPr="00F1573E" w:rsidRDefault="001D647C" w:rsidP="006C0313">
            <w:pPr>
              <w:tabs>
                <w:tab w:val="right" w:pos="851"/>
              </w:tabs>
              <w:rPr>
                <w:sz w:val="24"/>
                <w:szCs w:val="24"/>
              </w:rPr>
            </w:pPr>
            <w:r w:rsidRPr="00F1573E">
              <w:rPr>
                <w:sz w:val="24"/>
                <w:szCs w:val="24"/>
              </w:rPr>
              <w:t>16</w:t>
            </w:r>
          </w:p>
        </w:tc>
        <w:tc>
          <w:tcPr>
            <w:tcW w:w="831" w:type="pct"/>
            <w:shd w:val="clear" w:color="auto" w:fill="auto"/>
          </w:tcPr>
          <w:p w14:paraId="23BC921B" w14:textId="34BF6147" w:rsidR="005A4057" w:rsidRPr="00F1573E" w:rsidRDefault="005A4057" w:rsidP="005A4057">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5A4057" w:rsidRPr="00F1573E" w14:paraId="62F9D337" w14:textId="77777777" w:rsidTr="005A4057">
        <w:tc>
          <w:tcPr>
            <w:tcW w:w="276" w:type="pct"/>
            <w:shd w:val="clear" w:color="auto" w:fill="auto"/>
          </w:tcPr>
          <w:p w14:paraId="2C507585" w14:textId="77777777" w:rsidR="005A4057" w:rsidRPr="00F1573E" w:rsidRDefault="005A4057" w:rsidP="00957673">
            <w:pPr>
              <w:pStyle w:val="a6"/>
              <w:numPr>
                <w:ilvl w:val="0"/>
                <w:numId w:val="1"/>
              </w:numPr>
              <w:tabs>
                <w:tab w:val="right" w:pos="851"/>
              </w:tabs>
              <w:ind w:left="0" w:firstLine="0"/>
              <w:jc w:val="both"/>
              <w:rPr>
                <w:sz w:val="24"/>
                <w:szCs w:val="24"/>
              </w:rPr>
            </w:pPr>
          </w:p>
        </w:tc>
        <w:tc>
          <w:tcPr>
            <w:tcW w:w="1043" w:type="pct"/>
            <w:shd w:val="clear" w:color="auto" w:fill="auto"/>
          </w:tcPr>
          <w:p w14:paraId="25B9323B" w14:textId="394C5B3D" w:rsidR="005A4057"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5. </w:t>
            </w:r>
            <w:r w:rsidR="00927BC6" w:rsidRPr="00927BC6">
              <w:rPr>
                <w:rFonts w:ascii="Times New Roman" w:hAnsi="Times New Roman" w:cs="Times New Roman"/>
                <w:sz w:val="24"/>
                <w:szCs w:val="24"/>
              </w:rPr>
              <w:t>Взимание таможенных платежей при осуществлении внешнеэкономической деятельности.</w:t>
            </w:r>
          </w:p>
        </w:tc>
        <w:tc>
          <w:tcPr>
            <w:tcW w:w="347" w:type="pct"/>
            <w:shd w:val="clear" w:color="auto" w:fill="auto"/>
          </w:tcPr>
          <w:p w14:paraId="4CC8BCC7" w14:textId="7F155322" w:rsidR="005A4057" w:rsidRPr="00F1573E" w:rsidRDefault="001D647C" w:rsidP="006C0313">
            <w:pPr>
              <w:tabs>
                <w:tab w:val="right" w:pos="851"/>
              </w:tabs>
              <w:rPr>
                <w:sz w:val="24"/>
                <w:szCs w:val="24"/>
              </w:rPr>
            </w:pPr>
            <w:r w:rsidRPr="00F1573E">
              <w:rPr>
                <w:sz w:val="24"/>
                <w:szCs w:val="24"/>
              </w:rPr>
              <w:t>28</w:t>
            </w:r>
          </w:p>
        </w:tc>
        <w:tc>
          <w:tcPr>
            <w:tcW w:w="556" w:type="pct"/>
            <w:shd w:val="clear" w:color="auto" w:fill="auto"/>
          </w:tcPr>
          <w:p w14:paraId="4BFEF2BD" w14:textId="2C947E44" w:rsidR="005A4057" w:rsidRPr="00F1573E" w:rsidRDefault="001D647C" w:rsidP="006C0313">
            <w:pPr>
              <w:tabs>
                <w:tab w:val="right" w:pos="851"/>
              </w:tabs>
              <w:rPr>
                <w:sz w:val="24"/>
                <w:szCs w:val="24"/>
              </w:rPr>
            </w:pPr>
            <w:r w:rsidRPr="00F1573E">
              <w:rPr>
                <w:sz w:val="24"/>
                <w:szCs w:val="24"/>
              </w:rPr>
              <w:t>12</w:t>
            </w:r>
          </w:p>
        </w:tc>
        <w:tc>
          <w:tcPr>
            <w:tcW w:w="493" w:type="pct"/>
            <w:shd w:val="clear" w:color="auto" w:fill="auto"/>
          </w:tcPr>
          <w:p w14:paraId="0EB30B57" w14:textId="20942766" w:rsidR="005A4057" w:rsidRPr="00F1573E" w:rsidRDefault="001D647C" w:rsidP="006C0313">
            <w:pPr>
              <w:tabs>
                <w:tab w:val="right" w:pos="851"/>
              </w:tabs>
              <w:rPr>
                <w:sz w:val="24"/>
                <w:szCs w:val="24"/>
              </w:rPr>
            </w:pPr>
            <w:r w:rsidRPr="00F1573E">
              <w:rPr>
                <w:sz w:val="24"/>
                <w:szCs w:val="24"/>
              </w:rPr>
              <w:t>6</w:t>
            </w:r>
          </w:p>
        </w:tc>
        <w:tc>
          <w:tcPr>
            <w:tcW w:w="765" w:type="pct"/>
            <w:shd w:val="clear" w:color="auto" w:fill="auto"/>
          </w:tcPr>
          <w:p w14:paraId="05C6B172" w14:textId="1035A590" w:rsidR="005A4057" w:rsidRPr="00F1573E" w:rsidRDefault="001D647C" w:rsidP="006C0313">
            <w:pPr>
              <w:tabs>
                <w:tab w:val="right" w:pos="851"/>
              </w:tabs>
              <w:rPr>
                <w:sz w:val="24"/>
                <w:szCs w:val="24"/>
              </w:rPr>
            </w:pPr>
            <w:r w:rsidRPr="00F1573E">
              <w:rPr>
                <w:sz w:val="24"/>
                <w:szCs w:val="24"/>
              </w:rPr>
              <w:t>6</w:t>
            </w:r>
          </w:p>
        </w:tc>
        <w:tc>
          <w:tcPr>
            <w:tcW w:w="689" w:type="pct"/>
            <w:shd w:val="clear" w:color="auto" w:fill="auto"/>
          </w:tcPr>
          <w:p w14:paraId="329215AB" w14:textId="7680C96B" w:rsidR="005A4057" w:rsidRPr="00F1573E" w:rsidRDefault="001D647C" w:rsidP="006C0313">
            <w:pPr>
              <w:tabs>
                <w:tab w:val="right" w:pos="851"/>
              </w:tabs>
              <w:rPr>
                <w:sz w:val="24"/>
                <w:szCs w:val="24"/>
              </w:rPr>
            </w:pPr>
            <w:r w:rsidRPr="00F1573E">
              <w:rPr>
                <w:sz w:val="24"/>
                <w:szCs w:val="24"/>
              </w:rPr>
              <w:t>16</w:t>
            </w:r>
          </w:p>
        </w:tc>
        <w:tc>
          <w:tcPr>
            <w:tcW w:w="831" w:type="pct"/>
            <w:shd w:val="clear" w:color="auto" w:fill="auto"/>
          </w:tcPr>
          <w:p w14:paraId="2955FDE4" w14:textId="2D03AA00" w:rsidR="005A4057" w:rsidRPr="00F1573E" w:rsidRDefault="005A4057" w:rsidP="005A4057">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5A4057" w:rsidRPr="00F1573E" w14:paraId="7BDBD7BA" w14:textId="77777777" w:rsidTr="005A4057">
        <w:tc>
          <w:tcPr>
            <w:tcW w:w="276" w:type="pct"/>
            <w:shd w:val="clear" w:color="auto" w:fill="auto"/>
          </w:tcPr>
          <w:p w14:paraId="0215458F" w14:textId="77777777" w:rsidR="005A4057" w:rsidRPr="00F1573E" w:rsidRDefault="005A4057" w:rsidP="00957673">
            <w:pPr>
              <w:pStyle w:val="a6"/>
              <w:numPr>
                <w:ilvl w:val="0"/>
                <w:numId w:val="1"/>
              </w:numPr>
              <w:tabs>
                <w:tab w:val="right" w:pos="851"/>
              </w:tabs>
              <w:ind w:left="0" w:firstLine="0"/>
              <w:jc w:val="both"/>
              <w:rPr>
                <w:sz w:val="24"/>
                <w:szCs w:val="24"/>
              </w:rPr>
            </w:pPr>
          </w:p>
        </w:tc>
        <w:tc>
          <w:tcPr>
            <w:tcW w:w="1043" w:type="pct"/>
            <w:shd w:val="clear" w:color="auto" w:fill="auto"/>
          </w:tcPr>
          <w:p w14:paraId="051A332E" w14:textId="276BBE89" w:rsidR="005A4057" w:rsidRPr="00F1573E" w:rsidRDefault="005A4057" w:rsidP="009926EC">
            <w:pPr>
              <w:pStyle w:val="21"/>
              <w:shd w:val="clear" w:color="auto" w:fill="auto"/>
              <w:spacing w:line="240" w:lineRule="auto"/>
              <w:rPr>
                <w:rFonts w:ascii="Times New Roman" w:hAnsi="Times New Roman" w:cs="Times New Roman"/>
                <w:sz w:val="24"/>
                <w:szCs w:val="24"/>
              </w:rPr>
            </w:pPr>
            <w:r w:rsidRPr="00F1573E">
              <w:rPr>
                <w:rFonts w:ascii="Times New Roman" w:hAnsi="Times New Roman" w:cs="Times New Roman"/>
                <w:sz w:val="24"/>
                <w:szCs w:val="24"/>
              </w:rPr>
              <w:t xml:space="preserve">Тема 6. </w:t>
            </w:r>
            <w:r w:rsidR="00927BC6" w:rsidRPr="00927BC6">
              <w:rPr>
                <w:rFonts w:ascii="Times New Roman" w:hAnsi="Times New Roman" w:cs="Times New Roman"/>
                <w:sz w:val="24"/>
                <w:szCs w:val="24"/>
              </w:rPr>
              <w:t>Основы косвенного налогообложения при ввозе товаров на территорию Российской Федерации</w:t>
            </w:r>
          </w:p>
        </w:tc>
        <w:tc>
          <w:tcPr>
            <w:tcW w:w="347" w:type="pct"/>
            <w:shd w:val="clear" w:color="auto" w:fill="auto"/>
          </w:tcPr>
          <w:p w14:paraId="592A0FFA" w14:textId="357E069B" w:rsidR="005A4057" w:rsidRPr="00F1573E" w:rsidRDefault="001D647C" w:rsidP="006C0313">
            <w:pPr>
              <w:tabs>
                <w:tab w:val="right" w:pos="851"/>
              </w:tabs>
              <w:rPr>
                <w:sz w:val="24"/>
                <w:szCs w:val="24"/>
              </w:rPr>
            </w:pPr>
            <w:r w:rsidRPr="00F1573E">
              <w:rPr>
                <w:sz w:val="24"/>
                <w:szCs w:val="24"/>
              </w:rPr>
              <w:t>24</w:t>
            </w:r>
          </w:p>
        </w:tc>
        <w:tc>
          <w:tcPr>
            <w:tcW w:w="556" w:type="pct"/>
            <w:shd w:val="clear" w:color="auto" w:fill="auto"/>
          </w:tcPr>
          <w:p w14:paraId="3DB3D75B" w14:textId="5E97D868" w:rsidR="005A4057" w:rsidRPr="00F1573E" w:rsidRDefault="001D647C" w:rsidP="006C0313">
            <w:pPr>
              <w:tabs>
                <w:tab w:val="right" w:pos="851"/>
              </w:tabs>
              <w:rPr>
                <w:sz w:val="24"/>
                <w:szCs w:val="24"/>
              </w:rPr>
            </w:pPr>
            <w:r w:rsidRPr="00F1573E">
              <w:rPr>
                <w:sz w:val="24"/>
                <w:szCs w:val="24"/>
              </w:rPr>
              <w:t>8</w:t>
            </w:r>
          </w:p>
        </w:tc>
        <w:tc>
          <w:tcPr>
            <w:tcW w:w="493" w:type="pct"/>
            <w:shd w:val="clear" w:color="auto" w:fill="auto"/>
          </w:tcPr>
          <w:p w14:paraId="37599E0B" w14:textId="1394B8F9" w:rsidR="005A4057" w:rsidRPr="00F1573E" w:rsidRDefault="001D647C" w:rsidP="006C0313">
            <w:pPr>
              <w:tabs>
                <w:tab w:val="right" w:pos="851"/>
              </w:tabs>
              <w:rPr>
                <w:sz w:val="24"/>
                <w:szCs w:val="24"/>
              </w:rPr>
            </w:pPr>
            <w:r w:rsidRPr="00F1573E">
              <w:rPr>
                <w:sz w:val="24"/>
                <w:szCs w:val="24"/>
              </w:rPr>
              <w:t>4</w:t>
            </w:r>
          </w:p>
        </w:tc>
        <w:tc>
          <w:tcPr>
            <w:tcW w:w="765" w:type="pct"/>
            <w:shd w:val="clear" w:color="auto" w:fill="auto"/>
          </w:tcPr>
          <w:p w14:paraId="0410D9A0" w14:textId="1773DA5B" w:rsidR="005A4057" w:rsidRPr="00F1573E" w:rsidRDefault="001D647C" w:rsidP="006C0313">
            <w:pPr>
              <w:tabs>
                <w:tab w:val="right" w:pos="851"/>
              </w:tabs>
              <w:rPr>
                <w:sz w:val="24"/>
                <w:szCs w:val="24"/>
              </w:rPr>
            </w:pPr>
            <w:r w:rsidRPr="00F1573E">
              <w:rPr>
                <w:sz w:val="24"/>
                <w:szCs w:val="24"/>
              </w:rPr>
              <w:t>4</w:t>
            </w:r>
          </w:p>
        </w:tc>
        <w:tc>
          <w:tcPr>
            <w:tcW w:w="689" w:type="pct"/>
            <w:shd w:val="clear" w:color="auto" w:fill="auto"/>
          </w:tcPr>
          <w:p w14:paraId="1579897F" w14:textId="58F671EC" w:rsidR="005A4057" w:rsidRPr="00F1573E" w:rsidRDefault="001D647C" w:rsidP="006C0313">
            <w:pPr>
              <w:tabs>
                <w:tab w:val="right" w:pos="851"/>
              </w:tabs>
              <w:rPr>
                <w:sz w:val="24"/>
                <w:szCs w:val="24"/>
              </w:rPr>
            </w:pPr>
            <w:r w:rsidRPr="00F1573E">
              <w:rPr>
                <w:sz w:val="24"/>
                <w:szCs w:val="24"/>
              </w:rPr>
              <w:t>16</w:t>
            </w:r>
          </w:p>
        </w:tc>
        <w:tc>
          <w:tcPr>
            <w:tcW w:w="831" w:type="pct"/>
            <w:shd w:val="clear" w:color="auto" w:fill="auto"/>
          </w:tcPr>
          <w:p w14:paraId="729C93B7" w14:textId="009D873D" w:rsidR="005A4057" w:rsidRPr="00F1573E" w:rsidRDefault="005A4057" w:rsidP="005A4057">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r w:rsidR="001F0960" w:rsidRPr="00F1573E" w14:paraId="4FB36AE7" w14:textId="77777777" w:rsidTr="009926EC">
        <w:tc>
          <w:tcPr>
            <w:tcW w:w="276" w:type="pct"/>
            <w:shd w:val="clear" w:color="auto" w:fill="auto"/>
          </w:tcPr>
          <w:p w14:paraId="2FA8AC15" w14:textId="77777777" w:rsidR="001F0960" w:rsidRPr="00F1573E" w:rsidRDefault="001F0960" w:rsidP="001F0960">
            <w:pPr>
              <w:tabs>
                <w:tab w:val="right" w:pos="851"/>
              </w:tabs>
              <w:jc w:val="both"/>
              <w:rPr>
                <w:sz w:val="24"/>
                <w:szCs w:val="24"/>
              </w:rPr>
            </w:pPr>
          </w:p>
        </w:tc>
        <w:tc>
          <w:tcPr>
            <w:tcW w:w="1043" w:type="pct"/>
            <w:shd w:val="clear" w:color="auto" w:fill="auto"/>
          </w:tcPr>
          <w:p w14:paraId="74DE74DF" w14:textId="77777777" w:rsidR="001F0960" w:rsidRPr="00F1573E" w:rsidRDefault="001F0960" w:rsidP="006C0313">
            <w:pPr>
              <w:shd w:val="clear" w:color="auto" w:fill="FFFFFF"/>
              <w:tabs>
                <w:tab w:val="right" w:pos="851"/>
              </w:tabs>
              <w:rPr>
                <w:sz w:val="24"/>
                <w:szCs w:val="24"/>
              </w:rPr>
            </w:pPr>
            <w:r w:rsidRPr="00F1573E">
              <w:rPr>
                <w:sz w:val="24"/>
                <w:szCs w:val="24"/>
              </w:rPr>
              <w:t xml:space="preserve">В целом по дисциплине </w:t>
            </w:r>
          </w:p>
        </w:tc>
        <w:tc>
          <w:tcPr>
            <w:tcW w:w="347" w:type="pct"/>
            <w:shd w:val="clear" w:color="auto" w:fill="auto"/>
          </w:tcPr>
          <w:p w14:paraId="153687A6" w14:textId="075E079F" w:rsidR="001F0960" w:rsidRPr="00F1573E" w:rsidRDefault="00A748F7" w:rsidP="006C0313">
            <w:pPr>
              <w:tabs>
                <w:tab w:val="right" w:pos="851"/>
              </w:tabs>
              <w:rPr>
                <w:b/>
                <w:bCs/>
                <w:sz w:val="24"/>
                <w:szCs w:val="24"/>
              </w:rPr>
            </w:pPr>
            <w:r w:rsidRPr="00F1573E">
              <w:rPr>
                <w:b/>
                <w:bCs/>
                <w:sz w:val="24"/>
                <w:szCs w:val="24"/>
              </w:rPr>
              <w:t>1</w:t>
            </w:r>
            <w:r w:rsidR="00B84623" w:rsidRPr="00F1573E">
              <w:rPr>
                <w:b/>
                <w:bCs/>
                <w:sz w:val="24"/>
                <w:szCs w:val="24"/>
              </w:rPr>
              <w:t>80</w:t>
            </w:r>
          </w:p>
        </w:tc>
        <w:tc>
          <w:tcPr>
            <w:tcW w:w="556" w:type="pct"/>
            <w:shd w:val="clear" w:color="auto" w:fill="auto"/>
          </w:tcPr>
          <w:p w14:paraId="67FEAFDD" w14:textId="18BC6E43" w:rsidR="001F0960" w:rsidRPr="00F1573E" w:rsidRDefault="007F36FC" w:rsidP="006C0313">
            <w:pPr>
              <w:tabs>
                <w:tab w:val="right" w:pos="851"/>
              </w:tabs>
              <w:rPr>
                <w:b/>
                <w:bCs/>
                <w:sz w:val="24"/>
                <w:szCs w:val="24"/>
              </w:rPr>
            </w:pPr>
            <w:r w:rsidRPr="00F1573E">
              <w:rPr>
                <w:b/>
                <w:bCs/>
                <w:sz w:val="24"/>
                <w:szCs w:val="24"/>
              </w:rPr>
              <w:t>68</w:t>
            </w:r>
          </w:p>
        </w:tc>
        <w:tc>
          <w:tcPr>
            <w:tcW w:w="493" w:type="pct"/>
            <w:shd w:val="clear" w:color="auto" w:fill="auto"/>
          </w:tcPr>
          <w:p w14:paraId="30AD92D8" w14:textId="77F169D1" w:rsidR="001F0960" w:rsidRPr="00F1573E" w:rsidRDefault="007F36FC" w:rsidP="006C0313">
            <w:pPr>
              <w:tabs>
                <w:tab w:val="right" w:pos="851"/>
              </w:tabs>
              <w:rPr>
                <w:b/>
                <w:bCs/>
                <w:sz w:val="24"/>
                <w:szCs w:val="24"/>
              </w:rPr>
            </w:pPr>
            <w:r w:rsidRPr="00F1573E">
              <w:rPr>
                <w:b/>
                <w:bCs/>
                <w:sz w:val="24"/>
                <w:szCs w:val="24"/>
              </w:rPr>
              <w:t>34</w:t>
            </w:r>
          </w:p>
        </w:tc>
        <w:tc>
          <w:tcPr>
            <w:tcW w:w="765" w:type="pct"/>
            <w:shd w:val="clear" w:color="auto" w:fill="auto"/>
          </w:tcPr>
          <w:p w14:paraId="0DE72EFB" w14:textId="091CAC17" w:rsidR="001F0960" w:rsidRPr="00F1573E" w:rsidRDefault="007F36FC" w:rsidP="006C0313">
            <w:pPr>
              <w:tabs>
                <w:tab w:val="right" w:pos="851"/>
              </w:tabs>
              <w:rPr>
                <w:b/>
                <w:bCs/>
                <w:sz w:val="24"/>
                <w:szCs w:val="24"/>
              </w:rPr>
            </w:pPr>
            <w:r w:rsidRPr="00F1573E">
              <w:rPr>
                <w:b/>
                <w:bCs/>
                <w:sz w:val="24"/>
                <w:szCs w:val="24"/>
              </w:rPr>
              <w:t>34</w:t>
            </w:r>
          </w:p>
        </w:tc>
        <w:tc>
          <w:tcPr>
            <w:tcW w:w="689" w:type="pct"/>
            <w:shd w:val="clear" w:color="auto" w:fill="auto"/>
          </w:tcPr>
          <w:p w14:paraId="790203BC" w14:textId="0C395C1E" w:rsidR="001F0960" w:rsidRPr="00F1573E" w:rsidRDefault="007F36FC" w:rsidP="006C0313">
            <w:pPr>
              <w:tabs>
                <w:tab w:val="right" w:pos="851"/>
              </w:tabs>
              <w:rPr>
                <w:b/>
                <w:bCs/>
                <w:sz w:val="24"/>
                <w:szCs w:val="24"/>
              </w:rPr>
            </w:pPr>
            <w:r w:rsidRPr="00F1573E">
              <w:rPr>
                <w:b/>
                <w:bCs/>
                <w:sz w:val="24"/>
                <w:szCs w:val="24"/>
              </w:rPr>
              <w:t>112</w:t>
            </w:r>
          </w:p>
        </w:tc>
        <w:tc>
          <w:tcPr>
            <w:tcW w:w="831" w:type="pct"/>
            <w:shd w:val="clear" w:color="auto" w:fill="auto"/>
          </w:tcPr>
          <w:p w14:paraId="5D56381C" w14:textId="4C101EAE" w:rsidR="001F0960" w:rsidRPr="00F1573E" w:rsidRDefault="00C26FAC" w:rsidP="006C0313">
            <w:pPr>
              <w:shd w:val="clear" w:color="auto" w:fill="FFFFFF"/>
              <w:rPr>
                <w:b/>
                <w:bCs/>
                <w:sz w:val="24"/>
                <w:szCs w:val="24"/>
              </w:rPr>
            </w:pPr>
            <w:r w:rsidRPr="00F1573E">
              <w:rPr>
                <w:b/>
                <w:bCs/>
                <w:sz w:val="24"/>
                <w:szCs w:val="24"/>
              </w:rPr>
              <w:t>Контрольная работа</w:t>
            </w:r>
          </w:p>
        </w:tc>
      </w:tr>
      <w:tr w:rsidR="001F0960" w:rsidRPr="00F1573E" w14:paraId="78766DE0" w14:textId="77777777" w:rsidTr="009926EC">
        <w:tc>
          <w:tcPr>
            <w:tcW w:w="276" w:type="pct"/>
            <w:shd w:val="clear" w:color="auto" w:fill="auto"/>
          </w:tcPr>
          <w:p w14:paraId="31190CDD" w14:textId="77777777" w:rsidR="001F0960" w:rsidRPr="00F1573E" w:rsidRDefault="001F0960" w:rsidP="001F0960">
            <w:pPr>
              <w:tabs>
                <w:tab w:val="right" w:pos="851"/>
              </w:tabs>
              <w:jc w:val="both"/>
              <w:rPr>
                <w:sz w:val="24"/>
                <w:szCs w:val="24"/>
              </w:rPr>
            </w:pPr>
          </w:p>
        </w:tc>
        <w:tc>
          <w:tcPr>
            <w:tcW w:w="1043" w:type="pct"/>
            <w:shd w:val="clear" w:color="auto" w:fill="auto"/>
          </w:tcPr>
          <w:p w14:paraId="290F582C" w14:textId="77777777" w:rsidR="001F0960" w:rsidRPr="00F1573E" w:rsidRDefault="001F0960" w:rsidP="006C0313">
            <w:pPr>
              <w:tabs>
                <w:tab w:val="right" w:pos="851"/>
              </w:tabs>
              <w:rPr>
                <w:sz w:val="24"/>
                <w:szCs w:val="24"/>
              </w:rPr>
            </w:pPr>
            <w:r w:rsidRPr="00F1573E">
              <w:rPr>
                <w:sz w:val="24"/>
                <w:szCs w:val="24"/>
              </w:rPr>
              <w:t>Итого в %</w:t>
            </w:r>
          </w:p>
        </w:tc>
        <w:tc>
          <w:tcPr>
            <w:tcW w:w="347" w:type="pct"/>
            <w:shd w:val="clear" w:color="auto" w:fill="auto"/>
          </w:tcPr>
          <w:p w14:paraId="4CB65A50" w14:textId="304E4E43" w:rsidR="001F0960" w:rsidRPr="00F1573E" w:rsidRDefault="00A748F7" w:rsidP="006C0313">
            <w:pPr>
              <w:tabs>
                <w:tab w:val="right" w:pos="851"/>
              </w:tabs>
              <w:rPr>
                <w:b/>
                <w:bCs/>
                <w:sz w:val="24"/>
                <w:szCs w:val="24"/>
                <w:lang w:val="en-GB"/>
              </w:rPr>
            </w:pPr>
            <w:r w:rsidRPr="00F1573E">
              <w:rPr>
                <w:b/>
                <w:bCs/>
                <w:sz w:val="24"/>
                <w:szCs w:val="24"/>
              </w:rPr>
              <w:t>100</w:t>
            </w:r>
          </w:p>
        </w:tc>
        <w:tc>
          <w:tcPr>
            <w:tcW w:w="556" w:type="pct"/>
            <w:shd w:val="clear" w:color="auto" w:fill="auto"/>
          </w:tcPr>
          <w:p w14:paraId="0AB39019" w14:textId="330CAD3B" w:rsidR="001F0960" w:rsidRPr="000C0BDD" w:rsidRDefault="00BC10C0" w:rsidP="00BD579A">
            <w:pPr>
              <w:tabs>
                <w:tab w:val="right" w:pos="851"/>
              </w:tabs>
              <w:rPr>
                <w:b/>
                <w:bCs/>
                <w:sz w:val="24"/>
                <w:szCs w:val="24"/>
              </w:rPr>
            </w:pPr>
            <w:r w:rsidRPr="000C0BDD">
              <w:rPr>
                <w:b/>
                <w:bCs/>
                <w:sz w:val="24"/>
                <w:szCs w:val="24"/>
              </w:rPr>
              <w:t>3</w:t>
            </w:r>
            <w:r w:rsidR="00BD579A">
              <w:rPr>
                <w:b/>
                <w:bCs/>
                <w:sz w:val="24"/>
                <w:szCs w:val="24"/>
              </w:rPr>
              <w:t>8</w:t>
            </w:r>
            <w:r w:rsidR="00190AFE" w:rsidRPr="000C0BDD">
              <w:rPr>
                <w:b/>
                <w:bCs/>
                <w:sz w:val="24"/>
                <w:szCs w:val="24"/>
              </w:rPr>
              <w:t>%</w:t>
            </w:r>
          </w:p>
        </w:tc>
        <w:tc>
          <w:tcPr>
            <w:tcW w:w="493" w:type="pct"/>
            <w:shd w:val="clear" w:color="auto" w:fill="auto"/>
          </w:tcPr>
          <w:p w14:paraId="25ABCB2D" w14:textId="6413D241" w:rsidR="001F0960" w:rsidRPr="000C0BDD" w:rsidRDefault="000C0BDD" w:rsidP="006C0313">
            <w:pPr>
              <w:tabs>
                <w:tab w:val="right" w:pos="851"/>
              </w:tabs>
              <w:rPr>
                <w:b/>
                <w:bCs/>
                <w:sz w:val="24"/>
                <w:szCs w:val="24"/>
              </w:rPr>
            </w:pPr>
            <w:r w:rsidRPr="000C0BDD">
              <w:rPr>
                <w:b/>
                <w:bCs/>
                <w:sz w:val="24"/>
                <w:szCs w:val="24"/>
              </w:rPr>
              <w:t>50</w:t>
            </w:r>
            <w:r w:rsidR="00190AFE" w:rsidRPr="000C0BDD">
              <w:rPr>
                <w:b/>
                <w:bCs/>
                <w:sz w:val="24"/>
                <w:szCs w:val="24"/>
              </w:rPr>
              <w:t>%</w:t>
            </w:r>
          </w:p>
        </w:tc>
        <w:tc>
          <w:tcPr>
            <w:tcW w:w="765" w:type="pct"/>
            <w:shd w:val="clear" w:color="auto" w:fill="auto"/>
          </w:tcPr>
          <w:p w14:paraId="4A9E4AC0" w14:textId="644AE281" w:rsidR="001F0960" w:rsidRPr="000C0BDD" w:rsidRDefault="000C0BDD" w:rsidP="006C0313">
            <w:pPr>
              <w:tabs>
                <w:tab w:val="right" w:pos="851"/>
              </w:tabs>
              <w:rPr>
                <w:b/>
                <w:bCs/>
                <w:sz w:val="24"/>
                <w:szCs w:val="24"/>
              </w:rPr>
            </w:pPr>
            <w:r w:rsidRPr="000C0BDD">
              <w:rPr>
                <w:b/>
                <w:bCs/>
                <w:sz w:val="24"/>
                <w:szCs w:val="24"/>
              </w:rPr>
              <w:t>50</w:t>
            </w:r>
            <w:r w:rsidR="00190AFE" w:rsidRPr="000C0BDD">
              <w:rPr>
                <w:b/>
                <w:bCs/>
                <w:sz w:val="24"/>
                <w:szCs w:val="24"/>
              </w:rPr>
              <w:t>%</w:t>
            </w:r>
          </w:p>
        </w:tc>
        <w:tc>
          <w:tcPr>
            <w:tcW w:w="689" w:type="pct"/>
            <w:shd w:val="clear" w:color="auto" w:fill="auto"/>
          </w:tcPr>
          <w:p w14:paraId="35A67394" w14:textId="0DC5525C" w:rsidR="001F0960" w:rsidRPr="000C0BDD" w:rsidRDefault="00BC10C0" w:rsidP="007A16C5">
            <w:pPr>
              <w:tabs>
                <w:tab w:val="right" w:pos="851"/>
              </w:tabs>
              <w:rPr>
                <w:b/>
                <w:bCs/>
                <w:sz w:val="24"/>
                <w:szCs w:val="24"/>
              </w:rPr>
            </w:pPr>
            <w:r w:rsidRPr="000C0BDD">
              <w:rPr>
                <w:b/>
                <w:bCs/>
                <w:sz w:val="24"/>
                <w:szCs w:val="24"/>
              </w:rPr>
              <w:t>6</w:t>
            </w:r>
            <w:r w:rsidR="006C0313" w:rsidRPr="000C0BDD">
              <w:rPr>
                <w:b/>
                <w:bCs/>
                <w:sz w:val="24"/>
                <w:szCs w:val="24"/>
              </w:rPr>
              <w:t>2</w:t>
            </w:r>
            <w:r w:rsidR="00190AFE" w:rsidRPr="000C0BDD">
              <w:rPr>
                <w:b/>
                <w:bCs/>
                <w:sz w:val="24"/>
                <w:szCs w:val="24"/>
              </w:rPr>
              <w:t>%</w:t>
            </w:r>
          </w:p>
        </w:tc>
        <w:tc>
          <w:tcPr>
            <w:tcW w:w="831" w:type="pct"/>
            <w:shd w:val="clear" w:color="auto" w:fill="auto"/>
          </w:tcPr>
          <w:p w14:paraId="4DACC7B6" w14:textId="77777777" w:rsidR="001F0960" w:rsidRPr="00F1573E" w:rsidRDefault="001F0960" w:rsidP="006C0313">
            <w:pPr>
              <w:shd w:val="clear" w:color="auto" w:fill="FFFFFF"/>
              <w:rPr>
                <w:b/>
                <w:sz w:val="24"/>
                <w:szCs w:val="24"/>
              </w:rPr>
            </w:pPr>
          </w:p>
        </w:tc>
      </w:tr>
    </w:tbl>
    <w:p w14:paraId="0A53CD41" w14:textId="77777777" w:rsidR="002F65C4" w:rsidRPr="00F1573E" w:rsidRDefault="002F65C4" w:rsidP="00AF2CBF">
      <w:pPr>
        <w:pStyle w:val="ab"/>
        <w:jc w:val="both"/>
        <w:rPr>
          <w:szCs w:val="28"/>
        </w:rPr>
      </w:pPr>
    </w:p>
    <w:p w14:paraId="3707E4A9" w14:textId="77777777" w:rsidR="002F65C4" w:rsidRPr="00F1573E" w:rsidRDefault="002F65C4" w:rsidP="001F0960">
      <w:pPr>
        <w:pStyle w:val="ab"/>
        <w:ind w:firstLine="709"/>
        <w:jc w:val="both"/>
        <w:rPr>
          <w:szCs w:val="28"/>
        </w:rPr>
      </w:pPr>
    </w:p>
    <w:p w14:paraId="726225A1" w14:textId="4BF5FD6C" w:rsidR="001F0960" w:rsidRPr="00F1573E" w:rsidRDefault="001F0960" w:rsidP="001F0960">
      <w:pPr>
        <w:pStyle w:val="ab"/>
        <w:ind w:firstLine="709"/>
        <w:jc w:val="both"/>
        <w:rPr>
          <w:szCs w:val="28"/>
        </w:rPr>
      </w:pPr>
      <w:r w:rsidRPr="00F1573E">
        <w:rPr>
          <w:szCs w:val="28"/>
        </w:rPr>
        <w:t>5.3. Содержание семинаров, практических занятий</w:t>
      </w:r>
    </w:p>
    <w:p w14:paraId="3A4A8A0C" w14:textId="77777777" w:rsidR="001F0960" w:rsidRPr="00F1573E" w:rsidRDefault="001F0960" w:rsidP="006C0313">
      <w:pPr>
        <w:keepNext/>
        <w:ind w:firstLine="709"/>
        <w:jc w:val="right"/>
        <w:rPr>
          <w:b/>
          <w:color w:val="FF0000"/>
          <w:sz w:val="28"/>
          <w:szCs w:val="28"/>
        </w:rPr>
      </w:pPr>
      <w:r w:rsidRPr="00F1573E">
        <w:rPr>
          <w:sz w:val="28"/>
          <w:szCs w:val="28"/>
        </w:rPr>
        <w:lastRenderedPageBreak/>
        <w:t>Таблица 3</w:t>
      </w:r>
    </w:p>
    <w:tbl>
      <w:tblPr>
        <w:tblStyle w:val="a8"/>
        <w:tblW w:w="0" w:type="auto"/>
        <w:tblLook w:val="04A0" w:firstRow="1" w:lastRow="0" w:firstColumn="1" w:lastColumn="0" w:noHBand="0" w:noVBand="1"/>
      </w:tblPr>
      <w:tblGrid>
        <w:gridCol w:w="2705"/>
        <w:gridCol w:w="5195"/>
        <w:gridCol w:w="2191"/>
      </w:tblGrid>
      <w:tr w:rsidR="001F0960" w:rsidRPr="00F1573E" w14:paraId="3DA9F7C4" w14:textId="77777777" w:rsidTr="001F0960">
        <w:tc>
          <w:tcPr>
            <w:tcW w:w="2705" w:type="dxa"/>
          </w:tcPr>
          <w:p w14:paraId="589ED23D" w14:textId="77777777" w:rsidR="001F0960" w:rsidRPr="00F1573E" w:rsidRDefault="001F0960" w:rsidP="001F0960">
            <w:pPr>
              <w:keepNext/>
              <w:jc w:val="both"/>
              <w:rPr>
                <w:b/>
                <w:sz w:val="24"/>
                <w:szCs w:val="24"/>
              </w:rPr>
            </w:pPr>
            <w:r w:rsidRPr="00F1573E">
              <w:rPr>
                <w:b/>
                <w:sz w:val="24"/>
                <w:szCs w:val="24"/>
              </w:rPr>
              <w:t>Наименование тем (разделов) дисциплины</w:t>
            </w:r>
          </w:p>
        </w:tc>
        <w:tc>
          <w:tcPr>
            <w:tcW w:w="5195" w:type="dxa"/>
          </w:tcPr>
          <w:p w14:paraId="5FF44CDE" w14:textId="77777777" w:rsidR="001F0960" w:rsidRPr="00F1573E" w:rsidRDefault="001F0960" w:rsidP="001F0960">
            <w:pPr>
              <w:keepNext/>
              <w:jc w:val="both"/>
              <w:rPr>
                <w:b/>
                <w:sz w:val="24"/>
                <w:szCs w:val="24"/>
              </w:rPr>
            </w:pPr>
            <w:r w:rsidRPr="00F1573E">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F1573E" w:rsidRDefault="001F0960" w:rsidP="001F0960">
            <w:pPr>
              <w:keepNext/>
              <w:jc w:val="both"/>
              <w:rPr>
                <w:b/>
                <w:sz w:val="24"/>
                <w:szCs w:val="24"/>
              </w:rPr>
            </w:pPr>
            <w:r w:rsidRPr="00F1573E">
              <w:rPr>
                <w:b/>
                <w:sz w:val="24"/>
                <w:szCs w:val="24"/>
              </w:rPr>
              <w:t>Формы проведения занятий</w:t>
            </w:r>
          </w:p>
        </w:tc>
      </w:tr>
      <w:tr w:rsidR="00BC10C0" w:rsidRPr="00F1573E" w14:paraId="73162BFB" w14:textId="77777777" w:rsidTr="001F0960">
        <w:tc>
          <w:tcPr>
            <w:tcW w:w="2705" w:type="dxa"/>
          </w:tcPr>
          <w:p w14:paraId="58BE0056" w14:textId="77777777" w:rsidR="00BC10C0" w:rsidRPr="00F1573E" w:rsidRDefault="00BC10C0" w:rsidP="00BC10C0">
            <w:pPr>
              <w:jc w:val="both"/>
              <w:rPr>
                <w:sz w:val="24"/>
                <w:szCs w:val="24"/>
              </w:rPr>
            </w:pPr>
            <w:r w:rsidRPr="00F1573E">
              <w:rPr>
                <w:sz w:val="24"/>
                <w:szCs w:val="24"/>
              </w:rPr>
              <w:t xml:space="preserve">Тема 1. </w:t>
            </w:r>
          </w:p>
          <w:p w14:paraId="274963E2" w14:textId="3A97E9C8" w:rsidR="00BC10C0" w:rsidRPr="00F1573E" w:rsidRDefault="00BC10C0" w:rsidP="002933A0">
            <w:pPr>
              <w:jc w:val="both"/>
              <w:rPr>
                <w:color w:val="000000"/>
                <w:sz w:val="24"/>
                <w:szCs w:val="24"/>
              </w:rPr>
            </w:pPr>
            <w:r w:rsidRPr="00F1573E">
              <w:rPr>
                <w:sz w:val="24"/>
                <w:szCs w:val="24"/>
              </w:rPr>
              <w:t xml:space="preserve">Основы международного налогообложения </w:t>
            </w:r>
          </w:p>
        </w:tc>
        <w:tc>
          <w:tcPr>
            <w:tcW w:w="5195" w:type="dxa"/>
          </w:tcPr>
          <w:p w14:paraId="09802106"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Налоговый суверенитет и налоговая юрисдикция государства. </w:t>
            </w:r>
          </w:p>
          <w:p w14:paraId="0373B7CB"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Использование концепций резидентства, домициля, гражданства как критерия налогового присутствия. </w:t>
            </w:r>
          </w:p>
          <w:p w14:paraId="09A36B17"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Налоговый резидент: понятие, критерии. Правила определения налогового резидентства физических лиц и организаций. </w:t>
            </w:r>
          </w:p>
          <w:p w14:paraId="3FC2D58B" w14:textId="219C70E3" w:rsidR="002933A0" w:rsidRP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Порядок определения источника дохода и прироста капитала.</w:t>
            </w:r>
          </w:p>
          <w:p w14:paraId="150871EB"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Институциональные основы международного налогообложения. </w:t>
            </w:r>
          </w:p>
          <w:p w14:paraId="66D7DD00"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Национальное законодательство, международные налоговые соглашения, модельные конвенции и типовые соглашения. </w:t>
            </w:r>
          </w:p>
          <w:p w14:paraId="1CF22F88" w14:textId="77777777" w:rsidR="002933A0" w:rsidRDefault="002933A0" w:rsidP="002933A0">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Причины международного двойного налогообложения. </w:t>
            </w:r>
          </w:p>
          <w:p w14:paraId="6A841452" w14:textId="77777777" w:rsidR="002933A0" w:rsidRPr="002933A0" w:rsidRDefault="002933A0" w:rsidP="002933A0">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3218B543" w14:textId="2E6907AE" w:rsidR="00BC10C0" w:rsidRPr="00F1573E" w:rsidRDefault="00BC10C0" w:rsidP="00915BEB">
            <w:pPr>
              <w:pStyle w:val="21"/>
              <w:shd w:val="clear" w:color="auto" w:fill="auto"/>
              <w:tabs>
                <w:tab w:val="left" w:pos="317"/>
              </w:tabs>
              <w:spacing w:line="240" w:lineRule="auto"/>
              <w:jc w:val="both"/>
              <w:rPr>
                <w:rFonts w:ascii="Times New Roman" w:hAnsi="Times New Roman" w:cs="Times New Roman"/>
                <w:color w:val="000000"/>
                <w:sz w:val="24"/>
                <w:szCs w:val="24"/>
              </w:rPr>
            </w:pPr>
            <w:r w:rsidRPr="00F1573E">
              <w:rPr>
                <w:rFonts w:ascii="Times New Roman" w:hAnsi="Times New Roman" w:cs="Times New Roman"/>
                <w:color w:val="000000"/>
                <w:sz w:val="24"/>
                <w:szCs w:val="24"/>
              </w:rPr>
              <w:t>Рекомендуемые ис</w:t>
            </w:r>
            <w:r w:rsidR="00B927E8" w:rsidRPr="00F1573E">
              <w:rPr>
                <w:rFonts w:ascii="Times New Roman" w:hAnsi="Times New Roman" w:cs="Times New Roman"/>
                <w:color w:val="000000"/>
                <w:sz w:val="24"/>
                <w:szCs w:val="24"/>
              </w:rPr>
              <w:t>точники: основная литература 1-</w:t>
            </w:r>
            <w:r w:rsidR="009A1A33">
              <w:rPr>
                <w:rFonts w:ascii="Times New Roman" w:hAnsi="Times New Roman" w:cs="Times New Roman"/>
                <w:color w:val="000000"/>
                <w:sz w:val="24"/>
                <w:szCs w:val="24"/>
              </w:rPr>
              <w:t>2</w:t>
            </w:r>
            <w:r w:rsidR="00B927E8" w:rsidRPr="00F1573E">
              <w:rPr>
                <w:rFonts w:ascii="Times New Roman" w:hAnsi="Times New Roman" w:cs="Times New Roman"/>
                <w:color w:val="000000"/>
                <w:sz w:val="24"/>
                <w:szCs w:val="24"/>
              </w:rPr>
              <w:t xml:space="preserve">, дополнительная литература </w:t>
            </w:r>
            <w:r w:rsidR="009A1A33">
              <w:rPr>
                <w:rFonts w:ascii="Times New Roman" w:hAnsi="Times New Roman" w:cs="Times New Roman"/>
                <w:color w:val="000000"/>
                <w:sz w:val="24"/>
                <w:szCs w:val="24"/>
              </w:rPr>
              <w:t>3</w:t>
            </w:r>
            <w:r w:rsidR="00B927E8" w:rsidRPr="00F1573E">
              <w:rPr>
                <w:rFonts w:ascii="Times New Roman" w:hAnsi="Times New Roman" w:cs="Times New Roman"/>
                <w:color w:val="000000"/>
                <w:sz w:val="24"/>
                <w:szCs w:val="24"/>
              </w:rPr>
              <w:t>-</w:t>
            </w:r>
            <w:r w:rsidR="009A1A33">
              <w:rPr>
                <w:rFonts w:ascii="Times New Roman" w:hAnsi="Times New Roman" w:cs="Times New Roman"/>
                <w:color w:val="000000"/>
                <w:sz w:val="24"/>
                <w:szCs w:val="24"/>
              </w:rPr>
              <w:t>4</w:t>
            </w:r>
            <w:r w:rsidRPr="00F1573E">
              <w:rPr>
                <w:rFonts w:ascii="Times New Roman" w:hAnsi="Times New Roman" w:cs="Times New Roman"/>
                <w:color w:val="000000"/>
                <w:sz w:val="24"/>
                <w:szCs w:val="24"/>
              </w:rPr>
              <w:t>, Интернет-ресурсы 1-12.</w:t>
            </w:r>
          </w:p>
        </w:tc>
        <w:tc>
          <w:tcPr>
            <w:tcW w:w="2191" w:type="dxa"/>
          </w:tcPr>
          <w:p w14:paraId="074550F6" w14:textId="77777777"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обсуждение научных докладов</w:t>
            </w:r>
          </w:p>
          <w:p w14:paraId="78EE8FF9" w14:textId="104D79C6" w:rsidR="00BC10C0" w:rsidRPr="00F1573E" w:rsidRDefault="00BC10C0" w:rsidP="00BC10C0">
            <w:pPr>
              <w:jc w:val="both"/>
              <w:rPr>
                <w:color w:val="000000"/>
                <w:sz w:val="24"/>
                <w:szCs w:val="24"/>
              </w:rPr>
            </w:pPr>
          </w:p>
        </w:tc>
      </w:tr>
      <w:tr w:rsidR="00BC10C0" w:rsidRPr="00F1573E" w14:paraId="2B4670A2" w14:textId="77777777" w:rsidTr="00C403F9">
        <w:tc>
          <w:tcPr>
            <w:tcW w:w="2705" w:type="dxa"/>
          </w:tcPr>
          <w:p w14:paraId="34A22502" w14:textId="4D933C7F" w:rsidR="00BC10C0" w:rsidRPr="00F1573E" w:rsidRDefault="00BC10C0" w:rsidP="002933A0">
            <w:pPr>
              <w:pStyle w:val="21"/>
              <w:shd w:val="clear" w:color="auto" w:fill="auto"/>
              <w:spacing w:line="240" w:lineRule="auto"/>
              <w:rPr>
                <w:color w:val="000000"/>
                <w:sz w:val="24"/>
                <w:szCs w:val="24"/>
              </w:rPr>
            </w:pPr>
            <w:r w:rsidRPr="00F1573E">
              <w:rPr>
                <w:rFonts w:ascii="Times New Roman" w:hAnsi="Times New Roman" w:cs="Times New Roman"/>
                <w:sz w:val="24"/>
                <w:szCs w:val="24"/>
              </w:rPr>
              <w:t xml:space="preserve">Тема 2. </w:t>
            </w:r>
            <w:r w:rsidR="002933A0">
              <w:rPr>
                <w:rFonts w:ascii="Times New Roman" w:hAnsi="Times New Roman" w:cs="Times New Roman"/>
                <w:sz w:val="24"/>
                <w:szCs w:val="24"/>
              </w:rPr>
              <w:t>Международное налогообложение в налоговом кодексе Российской Федерации</w:t>
            </w:r>
          </w:p>
        </w:tc>
        <w:tc>
          <w:tcPr>
            <w:tcW w:w="5195" w:type="dxa"/>
          </w:tcPr>
          <w:p w14:paraId="76D64663"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Основы налогообложения операций с иностранным элементов в Российской Федерации. </w:t>
            </w:r>
          </w:p>
          <w:p w14:paraId="6D87ED93"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Понятие иностранной организации, международной организации, иностранной структуры без образования юридического лица, публичной иностранной организации в российском налоговом законодательстве. </w:t>
            </w:r>
          </w:p>
          <w:p w14:paraId="173E00F4"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Постановка иностранной организации на налоговый учет. </w:t>
            </w:r>
          </w:p>
          <w:p w14:paraId="67C688F2"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Концепция лица, имеющего фактическое право на доход. </w:t>
            </w:r>
          </w:p>
          <w:p w14:paraId="1B15B0EB" w14:textId="2FE10D43" w:rsidR="002933A0" w:rsidRP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Контролируемая иностранная компания: критерии определения, последствия наличия.</w:t>
            </w:r>
          </w:p>
          <w:p w14:paraId="5859B62E"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иностранных организаций в Российской Федерации. </w:t>
            </w:r>
          </w:p>
          <w:p w14:paraId="6217BC90"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 на прибыль организаций. </w:t>
            </w:r>
          </w:p>
          <w:p w14:paraId="3C6C0310"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Налогоплательщики – иностранные организации, не признаваемые налоговыми резидентами: критерии </w:t>
            </w:r>
            <w:r w:rsidRPr="002933A0">
              <w:rPr>
                <w:rFonts w:ascii="Times New Roman" w:eastAsia="Times New Roman" w:hAnsi="Times New Roman" w:cs="Times New Roman"/>
                <w:color w:val="000000"/>
                <w:sz w:val="24"/>
                <w:szCs w:val="24"/>
              </w:rPr>
              <w:lastRenderedPageBreak/>
              <w:t xml:space="preserve">отнесения иностранной организации к нерезидентам. </w:t>
            </w:r>
          </w:p>
          <w:p w14:paraId="21805010"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Постоянное представительство иностранной организации: понятие, критерии возникновения. </w:t>
            </w:r>
          </w:p>
          <w:p w14:paraId="18E1A09B" w14:textId="0A4F5BC5"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Виды постоянных представительств: основной, агентский. </w:t>
            </w:r>
          </w:p>
          <w:p w14:paraId="61179BEA"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Постоянное представительство строительного типа. </w:t>
            </w:r>
          </w:p>
          <w:p w14:paraId="22338456"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доходов иностранных организаций от источников в Российской Федерации. </w:t>
            </w:r>
          </w:p>
          <w:p w14:paraId="653C7439"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Особенности налогообложения доходов иностранной организации от долевого участия. </w:t>
            </w:r>
          </w:p>
          <w:p w14:paraId="2A30D59A" w14:textId="58162955" w:rsidR="002933A0" w:rsidRP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Налогообложение процентных доходов иностранной организации.</w:t>
            </w:r>
          </w:p>
          <w:p w14:paraId="25014506" w14:textId="77777777" w:rsid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имущества иностранной организации. </w:t>
            </w:r>
          </w:p>
          <w:p w14:paraId="2E7F518F" w14:textId="51B4ED52" w:rsidR="002933A0" w:rsidRPr="002933A0" w:rsidRDefault="002933A0" w:rsidP="002933A0">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Особенности исчисления и уплаты НДС в трансграничных ситуациях. </w:t>
            </w:r>
          </w:p>
          <w:p w14:paraId="5E0967F7" w14:textId="77777777" w:rsidR="002933A0" w:rsidRPr="002933A0" w:rsidRDefault="002933A0" w:rsidP="002933A0">
            <w:pPr>
              <w:keepNext/>
              <w:numPr>
                <w:ilvl w:val="0"/>
                <w:numId w:val="9"/>
              </w:numPr>
              <w:contextualSpacing/>
              <w:jc w:val="both"/>
              <w:rPr>
                <w:color w:val="000000"/>
                <w:sz w:val="24"/>
                <w:szCs w:val="24"/>
              </w:rPr>
            </w:pPr>
            <w:r w:rsidRPr="002933A0">
              <w:rPr>
                <w:color w:val="000000"/>
                <w:sz w:val="24"/>
                <w:szCs w:val="24"/>
              </w:rPr>
              <w:t>Устранение двойного налогообложения организаций согласно Налоговому кодексу Российской Федерации.</w:t>
            </w:r>
          </w:p>
          <w:p w14:paraId="3BF12AFF" w14:textId="77777777" w:rsidR="002933A0" w:rsidRPr="002933A0" w:rsidRDefault="002933A0" w:rsidP="002933A0">
            <w:pPr>
              <w:keepNext/>
              <w:ind w:left="720"/>
              <w:contextualSpacing/>
              <w:jc w:val="both"/>
              <w:rPr>
                <w:color w:val="000000"/>
                <w:sz w:val="24"/>
                <w:szCs w:val="24"/>
              </w:rPr>
            </w:pPr>
          </w:p>
          <w:p w14:paraId="54394599" w14:textId="106F0862" w:rsidR="00BC10C0" w:rsidRPr="002933A0" w:rsidRDefault="00B927E8" w:rsidP="002933A0">
            <w:pPr>
              <w:keepNext/>
              <w:contextualSpacing/>
              <w:jc w:val="both"/>
              <w:rPr>
                <w:color w:val="000000"/>
                <w:sz w:val="24"/>
                <w:szCs w:val="24"/>
              </w:rPr>
            </w:pPr>
            <w:r w:rsidRPr="00F1573E">
              <w:rPr>
                <w:color w:val="000000"/>
                <w:sz w:val="24"/>
                <w:szCs w:val="24"/>
              </w:rPr>
              <w:t>Рекомендуемые источники: основная литература 1-</w:t>
            </w:r>
            <w:r w:rsidR="009A1A33">
              <w:rPr>
                <w:color w:val="000000"/>
                <w:sz w:val="24"/>
                <w:szCs w:val="24"/>
              </w:rPr>
              <w:t>2</w:t>
            </w:r>
            <w:r w:rsidRPr="00F1573E">
              <w:rPr>
                <w:color w:val="000000"/>
                <w:sz w:val="24"/>
                <w:szCs w:val="24"/>
              </w:rPr>
              <w:t xml:space="preserve">, дополнительная литература </w:t>
            </w:r>
            <w:r w:rsidR="009A1A33">
              <w:rPr>
                <w:color w:val="000000"/>
                <w:sz w:val="24"/>
                <w:szCs w:val="24"/>
              </w:rPr>
              <w:t>3</w:t>
            </w:r>
            <w:r w:rsidRPr="00F1573E">
              <w:rPr>
                <w:color w:val="000000"/>
                <w:sz w:val="24"/>
                <w:szCs w:val="24"/>
              </w:rPr>
              <w:t>-</w:t>
            </w:r>
            <w:r w:rsidR="009A1A33">
              <w:rPr>
                <w:color w:val="000000"/>
                <w:sz w:val="24"/>
                <w:szCs w:val="24"/>
              </w:rPr>
              <w:t>4</w:t>
            </w:r>
            <w:r w:rsidRPr="00F1573E">
              <w:rPr>
                <w:color w:val="000000"/>
                <w:sz w:val="24"/>
                <w:szCs w:val="24"/>
              </w:rPr>
              <w:t>, Интернет-ресурсы 1-12.</w:t>
            </w:r>
          </w:p>
        </w:tc>
        <w:tc>
          <w:tcPr>
            <w:tcW w:w="2191" w:type="dxa"/>
          </w:tcPr>
          <w:p w14:paraId="6B85938F" w14:textId="77777777"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p w14:paraId="342FDD38" w14:textId="093FB168" w:rsidR="00BC10C0" w:rsidRPr="00F1573E" w:rsidRDefault="00BC10C0" w:rsidP="00BC10C0">
            <w:pPr>
              <w:rPr>
                <w:color w:val="000000"/>
                <w:sz w:val="24"/>
                <w:szCs w:val="24"/>
              </w:rPr>
            </w:pPr>
          </w:p>
        </w:tc>
      </w:tr>
      <w:tr w:rsidR="00BC10C0" w:rsidRPr="00F1573E" w14:paraId="2050DEED" w14:textId="77777777" w:rsidTr="00120A98">
        <w:tc>
          <w:tcPr>
            <w:tcW w:w="2705" w:type="dxa"/>
          </w:tcPr>
          <w:p w14:paraId="7C1AD603" w14:textId="77777777" w:rsidR="00BC10C0" w:rsidRPr="00F1573E" w:rsidRDefault="00BC10C0" w:rsidP="00BC10C0">
            <w:pPr>
              <w:jc w:val="both"/>
              <w:rPr>
                <w:sz w:val="24"/>
                <w:szCs w:val="24"/>
              </w:rPr>
            </w:pPr>
            <w:r w:rsidRPr="00F1573E">
              <w:rPr>
                <w:sz w:val="24"/>
                <w:szCs w:val="24"/>
              </w:rPr>
              <w:t>Тема 3.</w:t>
            </w:r>
          </w:p>
          <w:p w14:paraId="485BAEAC" w14:textId="75EDC46F" w:rsidR="00BC10C0" w:rsidRPr="00F1573E" w:rsidRDefault="002933A0" w:rsidP="00BC10C0">
            <w:pPr>
              <w:jc w:val="both"/>
              <w:rPr>
                <w:sz w:val="24"/>
                <w:szCs w:val="24"/>
              </w:rPr>
            </w:pPr>
            <w:r w:rsidRPr="002933A0">
              <w:rPr>
                <w:sz w:val="24"/>
                <w:szCs w:val="24"/>
              </w:rPr>
              <w:t>Основы трансфертного ценообразования и правила тонкой капитализации в международном налогообложении.</w:t>
            </w:r>
          </w:p>
        </w:tc>
        <w:tc>
          <w:tcPr>
            <w:tcW w:w="5195" w:type="dxa"/>
          </w:tcPr>
          <w:p w14:paraId="5E944C85"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Подходы к определению налогооблагаемой прибыли головной компании и ее подразделений. </w:t>
            </w:r>
          </w:p>
          <w:p w14:paraId="514C33B3"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Национальные правила трансфертного ценообразования. </w:t>
            </w:r>
          </w:p>
          <w:p w14:paraId="2A6D9297"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Применение правил трансфертного ценообразования для целей международных налоговых соглашений. </w:t>
            </w:r>
          </w:p>
          <w:p w14:paraId="0DC63519"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 xml:space="preserve">Национальные правила тонкой капитализации. </w:t>
            </w:r>
          </w:p>
          <w:p w14:paraId="19474276" w14:textId="77777777" w:rsidR="002933A0" w:rsidRDefault="002933A0" w:rsidP="002933A0">
            <w:pPr>
              <w:pStyle w:val="a6"/>
              <w:widowControl/>
              <w:numPr>
                <w:ilvl w:val="0"/>
                <w:numId w:val="9"/>
              </w:numPr>
              <w:autoSpaceDE/>
              <w:autoSpaceDN/>
              <w:adjustRightInd/>
              <w:spacing w:after="200" w:line="276" w:lineRule="auto"/>
              <w:contextualSpacing/>
              <w:jc w:val="both"/>
              <w:rPr>
                <w:sz w:val="24"/>
                <w:szCs w:val="24"/>
              </w:rPr>
            </w:pPr>
            <w:r w:rsidRPr="002933A0">
              <w:rPr>
                <w:sz w:val="24"/>
                <w:szCs w:val="24"/>
              </w:rPr>
              <w:t>Взаимодействие правил тонкой капитализации и международных налоговых соглашений.</w:t>
            </w:r>
          </w:p>
          <w:p w14:paraId="2DB90894" w14:textId="0A2191C5" w:rsidR="00BC10C0" w:rsidRPr="002933A0" w:rsidRDefault="00B927E8" w:rsidP="002933A0">
            <w:pPr>
              <w:widowControl/>
              <w:autoSpaceDE/>
              <w:autoSpaceDN/>
              <w:adjustRightInd/>
              <w:spacing w:after="200" w:line="276" w:lineRule="auto"/>
              <w:contextualSpacing/>
              <w:jc w:val="both"/>
              <w:rPr>
                <w:sz w:val="24"/>
                <w:szCs w:val="24"/>
              </w:rPr>
            </w:pPr>
            <w:r w:rsidRPr="002933A0">
              <w:rPr>
                <w:color w:val="000000"/>
                <w:sz w:val="24"/>
                <w:szCs w:val="24"/>
              </w:rPr>
              <w:t>Рекомендуемые источники: основная литература 1-</w:t>
            </w:r>
            <w:r w:rsidR="009A1A33">
              <w:rPr>
                <w:color w:val="000000"/>
                <w:sz w:val="24"/>
                <w:szCs w:val="24"/>
              </w:rPr>
              <w:t>2</w:t>
            </w:r>
            <w:r w:rsidRPr="002933A0">
              <w:rPr>
                <w:color w:val="000000"/>
                <w:sz w:val="24"/>
                <w:szCs w:val="24"/>
              </w:rPr>
              <w:t xml:space="preserve">, дополнительная литература </w:t>
            </w:r>
            <w:r w:rsidR="009A1A33">
              <w:rPr>
                <w:color w:val="000000"/>
                <w:sz w:val="24"/>
                <w:szCs w:val="24"/>
              </w:rPr>
              <w:t>3</w:t>
            </w:r>
            <w:r w:rsidRPr="002933A0">
              <w:rPr>
                <w:color w:val="000000"/>
                <w:sz w:val="24"/>
                <w:szCs w:val="24"/>
              </w:rPr>
              <w:t>-</w:t>
            </w:r>
            <w:r w:rsidR="009A1A33">
              <w:rPr>
                <w:color w:val="000000"/>
                <w:sz w:val="24"/>
                <w:szCs w:val="24"/>
              </w:rPr>
              <w:t>4</w:t>
            </w:r>
            <w:r w:rsidRPr="002933A0">
              <w:rPr>
                <w:color w:val="000000"/>
                <w:sz w:val="24"/>
                <w:szCs w:val="24"/>
              </w:rPr>
              <w:t>, Интернет-ресурсы 1-12.</w:t>
            </w:r>
          </w:p>
        </w:tc>
        <w:tc>
          <w:tcPr>
            <w:tcW w:w="2191" w:type="dxa"/>
          </w:tcPr>
          <w:p w14:paraId="2E8ADD19" w14:textId="1F8017B6" w:rsidR="00BC10C0" w:rsidRPr="00F1573E" w:rsidRDefault="00BC10C0" w:rsidP="00BC10C0">
            <w:pPr>
              <w:rPr>
                <w:color w:val="000000"/>
                <w:sz w:val="24"/>
                <w:szCs w:val="24"/>
              </w:rPr>
            </w:pPr>
            <w:r w:rsidRPr="00F1573E">
              <w:rPr>
                <w:rStyle w:val="211pt0"/>
                <w:sz w:val="24"/>
                <w:szCs w:val="24"/>
              </w:rPr>
              <w:t>Опрос, тестирование, дискуссия на семинаре, обсуждение научных докладов, решение с</w:t>
            </w:r>
            <w:r w:rsidRPr="00F1573E">
              <w:rPr>
                <w:rStyle w:val="211pt0"/>
              </w:rPr>
              <w:t>иту</w:t>
            </w:r>
            <w:r w:rsidRPr="00F1573E">
              <w:rPr>
                <w:rStyle w:val="211pt0"/>
                <w:sz w:val="24"/>
                <w:szCs w:val="24"/>
              </w:rPr>
              <w:t>ационных задач</w:t>
            </w:r>
          </w:p>
        </w:tc>
      </w:tr>
      <w:tr w:rsidR="00BC10C0" w:rsidRPr="00F1573E" w14:paraId="2D52403A" w14:textId="77777777" w:rsidTr="00120A98">
        <w:tc>
          <w:tcPr>
            <w:tcW w:w="2705" w:type="dxa"/>
          </w:tcPr>
          <w:p w14:paraId="380D4728" w14:textId="77777777" w:rsidR="00BC10C0" w:rsidRPr="00F1573E" w:rsidRDefault="00BC10C0" w:rsidP="00BC10C0">
            <w:pPr>
              <w:jc w:val="both"/>
              <w:rPr>
                <w:sz w:val="24"/>
                <w:szCs w:val="24"/>
              </w:rPr>
            </w:pPr>
            <w:r w:rsidRPr="00F1573E">
              <w:rPr>
                <w:sz w:val="24"/>
                <w:szCs w:val="24"/>
              </w:rPr>
              <w:t xml:space="preserve">Тема 4. </w:t>
            </w:r>
          </w:p>
          <w:p w14:paraId="37746AA2" w14:textId="1D3C824D" w:rsidR="00BC10C0" w:rsidRPr="00F1573E" w:rsidRDefault="00927BC6" w:rsidP="00BC10C0">
            <w:pPr>
              <w:jc w:val="both"/>
              <w:rPr>
                <w:color w:val="000000"/>
                <w:sz w:val="24"/>
                <w:szCs w:val="24"/>
              </w:rPr>
            </w:pPr>
            <w:r w:rsidRPr="00927BC6">
              <w:rPr>
                <w:sz w:val="24"/>
                <w:szCs w:val="24"/>
              </w:rPr>
              <w:t>Международная борьба с уклонением от уплаты налогов.</w:t>
            </w:r>
          </w:p>
        </w:tc>
        <w:tc>
          <w:tcPr>
            <w:tcW w:w="5195" w:type="dxa"/>
          </w:tcPr>
          <w:p w14:paraId="283DA5FC"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Низконалоговые юрисдикции: понятие, критерии. </w:t>
            </w:r>
          </w:p>
          <w:p w14:paraId="7654B74F" w14:textId="7A479C21"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lastRenderedPageBreak/>
              <w:t>Особенности налоговых режимов некоторых низконалоговых территорий.</w:t>
            </w:r>
          </w:p>
          <w:p w14:paraId="5AEE258E"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w:t>
            </w:r>
          </w:p>
          <w:p w14:paraId="2B093654" w14:textId="59F30405"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Специальные административные районы (САР).</w:t>
            </w:r>
          </w:p>
          <w:p w14:paraId="082B8D31" w14:textId="7FCE5AE0" w:rsidR="00310F96" w:rsidRPr="00927BC6" w:rsidRDefault="00B927E8" w:rsidP="00927BC6">
            <w:pPr>
              <w:widowControl/>
              <w:autoSpaceDE/>
              <w:autoSpaceDN/>
              <w:adjustRightInd/>
              <w:spacing w:after="200" w:line="276" w:lineRule="auto"/>
              <w:contextualSpacing/>
              <w:jc w:val="both"/>
              <w:rPr>
                <w:sz w:val="24"/>
                <w:szCs w:val="24"/>
              </w:rPr>
            </w:pPr>
            <w:r w:rsidRPr="00927BC6">
              <w:rPr>
                <w:color w:val="000000"/>
                <w:sz w:val="24"/>
                <w:szCs w:val="24"/>
              </w:rPr>
              <w:t>Рекомендуемые источники: основная литература 1-</w:t>
            </w:r>
            <w:r w:rsidR="009A1A33">
              <w:rPr>
                <w:color w:val="000000"/>
                <w:sz w:val="24"/>
                <w:szCs w:val="24"/>
              </w:rPr>
              <w:t>2</w:t>
            </w:r>
            <w:r w:rsidRPr="00927BC6">
              <w:rPr>
                <w:color w:val="000000"/>
                <w:sz w:val="24"/>
                <w:szCs w:val="24"/>
              </w:rPr>
              <w:t xml:space="preserve">, дополнительная литература </w:t>
            </w:r>
            <w:r w:rsidR="009A1A33">
              <w:rPr>
                <w:color w:val="000000"/>
                <w:sz w:val="24"/>
                <w:szCs w:val="24"/>
              </w:rPr>
              <w:t>3</w:t>
            </w:r>
            <w:r w:rsidRPr="00927BC6">
              <w:rPr>
                <w:color w:val="000000"/>
                <w:sz w:val="24"/>
                <w:szCs w:val="24"/>
              </w:rPr>
              <w:t>-</w:t>
            </w:r>
            <w:r w:rsidR="009A1A33">
              <w:rPr>
                <w:color w:val="000000"/>
                <w:sz w:val="24"/>
                <w:szCs w:val="24"/>
              </w:rPr>
              <w:t>4</w:t>
            </w:r>
            <w:r w:rsidRPr="00927BC6">
              <w:rPr>
                <w:color w:val="000000"/>
                <w:sz w:val="24"/>
                <w:szCs w:val="24"/>
              </w:rPr>
              <w:t>, Интернет-ресурсы 1-12.</w:t>
            </w:r>
          </w:p>
        </w:tc>
        <w:tc>
          <w:tcPr>
            <w:tcW w:w="2191" w:type="dxa"/>
          </w:tcPr>
          <w:p w14:paraId="09D43718" w14:textId="5704117E"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Опрос, тестирование, дискуссия на семинаре, р</w:t>
            </w:r>
            <w:r w:rsidRPr="00F1573E">
              <w:rPr>
                <w:rStyle w:val="211pt0"/>
                <w:rFonts w:ascii="Times New Roman" w:hAnsi="Times New Roman" w:cs="Times New Roman"/>
              </w:rPr>
              <w:t xml:space="preserve">ешение </w:t>
            </w:r>
            <w:r w:rsidRPr="00F1573E">
              <w:rPr>
                <w:rStyle w:val="211pt0"/>
                <w:rFonts w:ascii="Times New Roman" w:hAnsi="Times New Roman" w:cs="Times New Roman"/>
              </w:rPr>
              <w:lastRenderedPageBreak/>
              <w:t xml:space="preserve">ситуационных задач, </w:t>
            </w:r>
            <w:r w:rsidRPr="00F1573E">
              <w:rPr>
                <w:rStyle w:val="211pt0"/>
                <w:rFonts w:ascii="Times New Roman" w:hAnsi="Times New Roman" w:cs="Times New Roman"/>
                <w:sz w:val="24"/>
                <w:szCs w:val="24"/>
              </w:rPr>
              <w:t>обсуждение научных докладов</w:t>
            </w:r>
          </w:p>
        </w:tc>
      </w:tr>
      <w:tr w:rsidR="00BC10C0" w:rsidRPr="00F1573E" w14:paraId="4BF6B7A7" w14:textId="77777777" w:rsidTr="00120A98">
        <w:tc>
          <w:tcPr>
            <w:tcW w:w="2705" w:type="dxa"/>
          </w:tcPr>
          <w:p w14:paraId="0471AE69" w14:textId="77777777" w:rsidR="00BC10C0" w:rsidRPr="00F1573E" w:rsidRDefault="00BC10C0" w:rsidP="00BC10C0">
            <w:pPr>
              <w:jc w:val="both"/>
              <w:rPr>
                <w:sz w:val="24"/>
                <w:szCs w:val="24"/>
              </w:rPr>
            </w:pPr>
            <w:r w:rsidRPr="00F1573E">
              <w:rPr>
                <w:sz w:val="24"/>
                <w:szCs w:val="24"/>
              </w:rPr>
              <w:lastRenderedPageBreak/>
              <w:t xml:space="preserve">Тема 5. </w:t>
            </w:r>
          </w:p>
          <w:p w14:paraId="01F74F35" w14:textId="1A260074" w:rsidR="00BC10C0" w:rsidRPr="00F1573E" w:rsidRDefault="00927BC6" w:rsidP="00BC10C0">
            <w:pPr>
              <w:jc w:val="both"/>
              <w:rPr>
                <w:color w:val="000000"/>
                <w:sz w:val="24"/>
                <w:szCs w:val="24"/>
              </w:rPr>
            </w:pPr>
            <w:r w:rsidRPr="00927BC6">
              <w:rPr>
                <w:sz w:val="24"/>
                <w:szCs w:val="24"/>
              </w:rPr>
              <w:t>Взимание таможенных платежей при осуществлении внешнеэкономической деятельности.</w:t>
            </w:r>
          </w:p>
        </w:tc>
        <w:tc>
          <w:tcPr>
            <w:tcW w:w="5195" w:type="dxa"/>
          </w:tcPr>
          <w:p w14:paraId="73D3CCD7"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Назначение и функции таможенных платежей. </w:t>
            </w:r>
          </w:p>
          <w:p w14:paraId="405B08FC"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Роль и место таможенных платежей в формировании доходной части федерального бюджета страны. </w:t>
            </w:r>
          </w:p>
          <w:p w14:paraId="213FF9A2"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Виды таможенных платежей и их характеристика. </w:t>
            </w:r>
          </w:p>
          <w:p w14:paraId="1499713D"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Правовое регулирование таможенных платежей в Евразийском экономическом союзе и Российской Федерации. </w:t>
            </w:r>
          </w:p>
          <w:p w14:paraId="03EC2D31"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Общий порядок исчисления и уплаты таможенных платежей. </w:t>
            </w:r>
          </w:p>
          <w:p w14:paraId="55A1FEED" w14:textId="56FB5B58"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применения таможенных платежей в регулировании ВЭД.</w:t>
            </w:r>
          </w:p>
          <w:p w14:paraId="7CFC4DD3"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Методологические основы определения таможенной стоимости товаров. </w:t>
            </w:r>
          </w:p>
          <w:p w14:paraId="38C4A72D"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Правовая основа определения таможенной стоимости товаров, перемещаемых через таможенную границу ЕАЭС. </w:t>
            </w:r>
          </w:p>
          <w:p w14:paraId="04575311"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Общие положения о таможенной стоимости товаров в рамках ЕАЭС. Методы определения таможенной стоимости товаров. </w:t>
            </w:r>
          </w:p>
          <w:p w14:paraId="56D8AEFF"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Базисные условия поставки (Инкотермс-2020). </w:t>
            </w:r>
          </w:p>
          <w:p w14:paraId="3207732C"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декларирования таможенной стоимости товаров и заполнения декларации таможенной стоимости </w:t>
            </w:r>
          </w:p>
          <w:p w14:paraId="42BD9CBE" w14:textId="148E4C07" w:rsidR="00927BC6" w:rsidRP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контроля таможенной стоимости товаров. </w:t>
            </w:r>
          </w:p>
          <w:p w14:paraId="4B105730"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lastRenderedPageBreak/>
              <w:t xml:space="preserve">Виды таможенных пошлин в ЕАЭС. </w:t>
            </w:r>
          </w:p>
          <w:p w14:paraId="3DBC6C33" w14:textId="4006419F"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Особенности применения таможенного тарифа, виды ставок. </w:t>
            </w:r>
          </w:p>
          <w:p w14:paraId="07A64800" w14:textId="18D8E660" w:rsidR="00310F96" w:rsidRPr="00927BC6" w:rsidRDefault="00B927E8" w:rsidP="00927BC6">
            <w:pPr>
              <w:widowControl/>
              <w:autoSpaceDE/>
              <w:autoSpaceDN/>
              <w:adjustRightInd/>
              <w:spacing w:after="200" w:line="276" w:lineRule="auto"/>
              <w:contextualSpacing/>
              <w:jc w:val="both"/>
              <w:rPr>
                <w:sz w:val="24"/>
                <w:szCs w:val="24"/>
              </w:rPr>
            </w:pPr>
            <w:r w:rsidRPr="00927BC6">
              <w:rPr>
                <w:color w:val="000000"/>
                <w:sz w:val="24"/>
                <w:szCs w:val="24"/>
              </w:rPr>
              <w:t>Рекомендуемые источники: основная литература 1-</w:t>
            </w:r>
            <w:r w:rsidR="009A1A33">
              <w:rPr>
                <w:color w:val="000000"/>
                <w:sz w:val="24"/>
                <w:szCs w:val="24"/>
              </w:rPr>
              <w:t>2</w:t>
            </w:r>
            <w:r w:rsidRPr="00927BC6">
              <w:rPr>
                <w:color w:val="000000"/>
                <w:sz w:val="24"/>
                <w:szCs w:val="24"/>
              </w:rPr>
              <w:t xml:space="preserve">, дополнительная литература </w:t>
            </w:r>
            <w:r w:rsidR="009A1A33">
              <w:rPr>
                <w:color w:val="000000"/>
                <w:sz w:val="24"/>
                <w:szCs w:val="24"/>
              </w:rPr>
              <w:t>3</w:t>
            </w:r>
            <w:r w:rsidRPr="00927BC6">
              <w:rPr>
                <w:color w:val="000000"/>
                <w:sz w:val="24"/>
                <w:szCs w:val="24"/>
              </w:rPr>
              <w:t>-</w:t>
            </w:r>
            <w:r w:rsidR="009A1A33">
              <w:rPr>
                <w:color w:val="000000"/>
                <w:sz w:val="24"/>
                <w:szCs w:val="24"/>
              </w:rPr>
              <w:t>4</w:t>
            </w:r>
            <w:r w:rsidRPr="00927BC6">
              <w:rPr>
                <w:color w:val="000000"/>
                <w:sz w:val="24"/>
                <w:szCs w:val="24"/>
              </w:rPr>
              <w:t>, Интернет-ресурсы 1-12.</w:t>
            </w:r>
          </w:p>
        </w:tc>
        <w:tc>
          <w:tcPr>
            <w:tcW w:w="2191" w:type="dxa"/>
          </w:tcPr>
          <w:p w14:paraId="521FE4F1" w14:textId="77777777"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p w14:paraId="1124CDC5" w14:textId="77777777" w:rsidR="00BC10C0" w:rsidRPr="00F1573E" w:rsidRDefault="00BC10C0" w:rsidP="00BC10C0">
            <w:pPr>
              <w:rPr>
                <w:rStyle w:val="211pt0"/>
                <w:sz w:val="24"/>
                <w:szCs w:val="24"/>
              </w:rPr>
            </w:pPr>
          </w:p>
        </w:tc>
      </w:tr>
      <w:tr w:rsidR="00BC10C0" w:rsidRPr="00F1573E" w14:paraId="2E03577E" w14:textId="77777777" w:rsidTr="00120A98">
        <w:tc>
          <w:tcPr>
            <w:tcW w:w="2705" w:type="dxa"/>
          </w:tcPr>
          <w:p w14:paraId="0406BA45" w14:textId="77777777" w:rsidR="00BC10C0" w:rsidRPr="00F1573E" w:rsidRDefault="00BC10C0" w:rsidP="00BC10C0">
            <w:pPr>
              <w:jc w:val="both"/>
              <w:rPr>
                <w:sz w:val="24"/>
                <w:szCs w:val="24"/>
              </w:rPr>
            </w:pPr>
            <w:r w:rsidRPr="00F1573E">
              <w:rPr>
                <w:sz w:val="24"/>
                <w:szCs w:val="24"/>
              </w:rPr>
              <w:t xml:space="preserve">Тема 6. </w:t>
            </w:r>
          </w:p>
          <w:p w14:paraId="5ECF6983" w14:textId="3A4159D7" w:rsidR="00BC10C0" w:rsidRPr="00F1573E" w:rsidRDefault="00927BC6" w:rsidP="00BC10C0">
            <w:pPr>
              <w:jc w:val="both"/>
              <w:rPr>
                <w:color w:val="000000"/>
                <w:sz w:val="24"/>
                <w:szCs w:val="24"/>
              </w:rPr>
            </w:pPr>
            <w:r w:rsidRPr="00927BC6">
              <w:rPr>
                <w:sz w:val="24"/>
                <w:szCs w:val="24"/>
              </w:rPr>
              <w:t>Основы косвенного налогообложения при ввозе товаров на территорию Российской Федерации</w:t>
            </w:r>
          </w:p>
        </w:tc>
        <w:tc>
          <w:tcPr>
            <w:tcW w:w="5195" w:type="dxa"/>
          </w:tcPr>
          <w:p w14:paraId="55C45AD0"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Особенности косвенного налогообложения при ввозе товаров на территорию Российской Федерации. </w:t>
            </w:r>
          </w:p>
          <w:p w14:paraId="73476E06"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Элементы косвенного налогообложения. </w:t>
            </w:r>
          </w:p>
          <w:p w14:paraId="08AA14F5" w14:textId="4698E9A0"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определения налоговой базы по налогу на добавленную стоимость и акцизам при ввозе товаров на территорию Российской Федерации. </w:t>
            </w:r>
          </w:p>
          <w:p w14:paraId="63DD5432" w14:textId="77777777"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Перечень товаров, ввозимых на территорию Российской Федерации, не подлежащих налогообложению (освобождаемых от налогообложения). </w:t>
            </w:r>
          </w:p>
          <w:p w14:paraId="237818A1" w14:textId="30F0F72F" w:rsidR="00927BC6" w:rsidRDefault="00927BC6" w:rsidP="00927BC6">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Особенности взимания акциза при ввозе подакцизных товаров в ЕАЭС. </w:t>
            </w:r>
          </w:p>
          <w:p w14:paraId="32885B49"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исчисления и уплаты НДС. </w:t>
            </w:r>
          </w:p>
          <w:p w14:paraId="27479C62" w14:textId="77777777" w:rsidR="00915BEB" w:rsidRPr="00915BEB" w:rsidRDefault="00915BEB" w:rsidP="00915BEB">
            <w:pPr>
              <w:widowControl/>
              <w:autoSpaceDE/>
              <w:autoSpaceDN/>
              <w:adjustRightInd/>
              <w:spacing w:after="200" w:line="276" w:lineRule="auto"/>
              <w:contextualSpacing/>
              <w:jc w:val="both"/>
              <w:rPr>
                <w:sz w:val="24"/>
                <w:szCs w:val="24"/>
              </w:rPr>
            </w:pPr>
          </w:p>
          <w:p w14:paraId="560FA1A0" w14:textId="2F55081F" w:rsidR="00310F96" w:rsidRPr="00927BC6" w:rsidRDefault="00B927E8" w:rsidP="00927BC6">
            <w:pPr>
              <w:widowControl/>
              <w:autoSpaceDE/>
              <w:autoSpaceDN/>
              <w:adjustRightInd/>
              <w:spacing w:after="200" w:line="276" w:lineRule="auto"/>
              <w:contextualSpacing/>
              <w:jc w:val="both"/>
              <w:rPr>
                <w:sz w:val="24"/>
                <w:szCs w:val="24"/>
              </w:rPr>
            </w:pPr>
            <w:r w:rsidRPr="00927BC6">
              <w:rPr>
                <w:color w:val="000000"/>
                <w:sz w:val="24"/>
                <w:szCs w:val="24"/>
              </w:rPr>
              <w:t>Рекомендуемые источники: основная литература 1-</w:t>
            </w:r>
            <w:r w:rsidR="009A1A33">
              <w:rPr>
                <w:color w:val="000000"/>
                <w:sz w:val="24"/>
                <w:szCs w:val="24"/>
              </w:rPr>
              <w:t>2</w:t>
            </w:r>
            <w:r w:rsidRPr="00927BC6">
              <w:rPr>
                <w:color w:val="000000"/>
                <w:sz w:val="24"/>
                <w:szCs w:val="24"/>
              </w:rPr>
              <w:t xml:space="preserve">, дополнительная литература </w:t>
            </w:r>
            <w:r w:rsidR="009A1A33">
              <w:rPr>
                <w:color w:val="000000"/>
                <w:sz w:val="24"/>
                <w:szCs w:val="24"/>
              </w:rPr>
              <w:t>3</w:t>
            </w:r>
            <w:r w:rsidRPr="00927BC6">
              <w:rPr>
                <w:color w:val="000000"/>
                <w:sz w:val="24"/>
                <w:szCs w:val="24"/>
              </w:rPr>
              <w:t>-</w:t>
            </w:r>
            <w:r w:rsidR="009A1A33">
              <w:rPr>
                <w:color w:val="000000"/>
                <w:sz w:val="24"/>
                <w:szCs w:val="24"/>
              </w:rPr>
              <w:t>4</w:t>
            </w:r>
            <w:r w:rsidRPr="00927BC6">
              <w:rPr>
                <w:color w:val="000000"/>
                <w:sz w:val="24"/>
                <w:szCs w:val="24"/>
              </w:rPr>
              <w:t>, Интернет-ресурсы 1-12.</w:t>
            </w:r>
          </w:p>
        </w:tc>
        <w:tc>
          <w:tcPr>
            <w:tcW w:w="2191" w:type="dxa"/>
          </w:tcPr>
          <w:p w14:paraId="30B86B91" w14:textId="6246D480" w:rsidR="00BC10C0" w:rsidRPr="00F1573E" w:rsidRDefault="00BC10C0" w:rsidP="00BC10C0">
            <w:pPr>
              <w:pStyle w:val="21"/>
              <w:shd w:val="clear" w:color="auto" w:fill="auto"/>
              <w:spacing w:line="240" w:lineRule="auto"/>
              <w:rPr>
                <w:rStyle w:val="211pt0"/>
                <w:rFonts w:ascii="Times New Roman" w:hAnsi="Times New Roman" w:cs="Times New Roman"/>
                <w:sz w:val="24"/>
                <w:szCs w:val="24"/>
              </w:rPr>
            </w:pPr>
            <w:r w:rsidRPr="00F1573E">
              <w:rPr>
                <w:rStyle w:val="211pt0"/>
                <w:rFonts w:ascii="Times New Roman" w:hAnsi="Times New Roman" w:cs="Times New Roman"/>
                <w:sz w:val="24"/>
                <w:szCs w:val="24"/>
              </w:rPr>
              <w:t>Опрос, тестирование, дискуссия на семинаре, р</w:t>
            </w:r>
            <w:r w:rsidRPr="00F1573E">
              <w:rPr>
                <w:rStyle w:val="211pt0"/>
                <w:rFonts w:ascii="Times New Roman" w:hAnsi="Times New Roman" w:cs="Times New Roman"/>
              </w:rPr>
              <w:t xml:space="preserve">ешение ситуационных задач, </w:t>
            </w:r>
            <w:r w:rsidRPr="00F1573E">
              <w:rPr>
                <w:rStyle w:val="211pt0"/>
                <w:rFonts w:ascii="Times New Roman" w:hAnsi="Times New Roman" w:cs="Times New Roman"/>
                <w:sz w:val="24"/>
                <w:szCs w:val="24"/>
              </w:rPr>
              <w:t>обсуждение научных докладов</w:t>
            </w:r>
          </w:p>
        </w:tc>
      </w:tr>
    </w:tbl>
    <w:p w14:paraId="2B05670A" w14:textId="77777777" w:rsidR="006C0313" w:rsidRPr="00F1573E" w:rsidRDefault="006C0313" w:rsidP="001F0960">
      <w:pPr>
        <w:ind w:firstLine="709"/>
        <w:jc w:val="both"/>
        <w:rPr>
          <w:b/>
          <w:bCs/>
          <w:sz w:val="28"/>
          <w:szCs w:val="28"/>
        </w:rPr>
      </w:pPr>
    </w:p>
    <w:p w14:paraId="38E74962" w14:textId="77777777" w:rsidR="00F92FBB" w:rsidRPr="00F1573E" w:rsidRDefault="00F92FBB" w:rsidP="00BC10C0">
      <w:pPr>
        <w:jc w:val="both"/>
        <w:rPr>
          <w:b/>
          <w:bCs/>
          <w:sz w:val="28"/>
          <w:szCs w:val="28"/>
        </w:rPr>
      </w:pPr>
    </w:p>
    <w:p w14:paraId="7DFB0582" w14:textId="60806674" w:rsidR="001F0960" w:rsidRPr="00F1573E" w:rsidRDefault="001F0960" w:rsidP="001F0960">
      <w:pPr>
        <w:ind w:firstLine="709"/>
        <w:jc w:val="both"/>
        <w:rPr>
          <w:b/>
          <w:bCs/>
          <w:sz w:val="28"/>
          <w:szCs w:val="28"/>
        </w:rPr>
      </w:pPr>
      <w:r w:rsidRPr="00F1573E">
        <w:rPr>
          <w:b/>
          <w:bCs/>
          <w:sz w:val="28"/>
          <w:szCs w:val="28"/>
        </w:rPr>
        <w:t>6. Перечень учебно-методического обеспечения</w:t>
      </w:r>
      <w:r w:rsidR="00253AA0" w:rsidRPr="00F1573E">
        <w:rPr>
          <w:b/>
          <w:bCs/>
          <w:sz w:val="28"/>
          <w:szCs w:val="28"/>
        </w:rPr>
        <w:t xml:space="preserve"> </w:t>
      </w:r>
      <w:r w:rsidRPr="00F1573E">
        <w:rPr>
          <w:b/>
          <w:bCs/>
          <w:sz w:val="28"/>
          <w:szCs w:val="28"/>
        </w:rPr>
        <w:t>для самостоятельной работы обучающихся по дисциплине</w:t>
      </w:r>
    </w:p>
    <w:p w14:paraId="220F3654" w14:textId="77777777" w:rsidR="001F0960" w:rsidRPr="00F1573E" w:rsidRDefault="001F0960" w:rsidP="001F0960">
      <w:pPr>
        <w:keepNext/>
        <w:ind w:firstLine="709"/>
        <w:jc w:val="both"/>
        <w:rPr>
          <w:b/>
          <w:sz w:val="28"/>
          <w:szCs w:val="28"/>
        </w:rPr>
      </w:pPr>
      <w:r w:rsidRPr="00F1573E">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F1573E" w:rsidRDefault="001F0960" w:rsidP="006C0313">
      <w:pPr>
        <w:ind w:firstLine="709"/>
        <w:jc w:val="right"/>
        <w:rPr>
          <w:sz w:val="28"/>
          <w:szCs w:val="28"/>
        </w:rPr>
      </w:pPr>
      <w:r w:rsidRPr="00F1573E">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4074"/>
        <w:gridCol w:w="3534"/>
      </w:tblGrid>
      <w:tr w:rsidR="001F0960" w:rsidRPr="00F1573E" w14:paraId="14964550" w14:textId="77777777" w:rsidTr="00915BEB">
        <w:tc>
          <w:tcPr>
            <w:tcW w:w="1269" w:type="pct"/>
            <w:shd w:val="clear" w:color="auto" w:fill="auto"/>
          </w:tcPr>
          <w:p w14:paraId="7832BF7E" w14:textId="77777777" w:rsidR="001F0960" w:rsidRPr="00F1573E" w:rsidRDefault="001F0960" w:rsidP="001F0960">
            <w:pPr>
              <w:keepNext/>
              <w:jc w:val="center"/>
              <w:rPr>
                <w:sz w:val="24"/>
                <w:szCs w:val="24"/>
              </w:rPr>
            </w:pPr>
            <w:r w:rsidRPr="00F1573E">
              <w:rPr>
                <w:b/>
                <w:sz w:val="24"/>
                <w:szCs w:val="24"/>
              </w:rPr>
              <w:t>Наименование тем (разделов) дисциплины</w:t>
            </w:r>
          </w:p>
        </w:tc>
        <w:tc>
          <w:tcPr>
            <w:tcW w:w="1998" w:type="pct"/>
            <w:shd w:val="clear" w:color="auto" w:fill="auto"/>
          </w:tcPr>
          <w:p w14:paraId="4DE93DEF" w14:textId="77777777" w:rsidR="001F0960" w:rsidRPr="00F1573E" w:rsidRDefault="001F0960" w:rsidP="001F0960">
            <w:pPr>
              <w:keepNext/>
              <w:jc w:val="center"/>
              <w:rPr>
                <w:b/>
                <w:sz w:val="24"/>
                <w:szCs w:val="24"/>
              </w:rPr>
            </w:pPr>
            <w:r w:rsidRPr="00F1573E">
              <w:rPr>
                <w:b/>
                <w:sz w:val="24"/>
                <w:szCs w:val="24"/>
              </w:rPr>
              <w:t>Перечень вопросов, отводимых на самостоятельное освоение</w:t>
            </w:r>
          </w:p>
        </w:tc>
        <w:tc>
          <w:tcPr>
            <w:tcW w:w="1733" w:type="pct"/>
          </w:tcPr>
          <w:p w14:paraId="07F9C8BA" w14:textId="77777777" w:rsidR="001F0960" w:rsidRPr="00F1573E" w:rsidRDefault="001F0960" w:rsidP="001F0960">
            <w:pPr>
              <w:keepNext/>
              <w:jc w:val="center"/>
              <w:rPr>
                <w:b/>
                <w:sz w:val="24"/>
                <w:szCs w:val="24"/>
              </w:rPr>
            </w:pPr>
            <w:r w:rsidRPr="00F1573E">
              <w:rPr>
                <w:b/>
                <w:sz w:val="24"/>
                <w:szCs w:val="24"/>
              </w:rPr>
              <w:t>Формы внеаудиторной самостоятельной работы</w:t>
            </w:r>
          </w:p>
        </w:tc>
      </w:tr>
      <w:tr w:rsidR="00915BEB" w:rsidRPr="00F1573E" w14:paraId="3F39A6AB" w14:textId="77777777" w:rsidTr="00915BEB">
        <w:tc>
          <w:tcPr>
            <w:tcW w:w="1269" w:type="pct"/>
            <w:shd w:val="clear" w:color="auto" w:fill="auto"/>
          </w:tcPr>
          <w:p w14:paraId="15CFCD5E" w14:textId="77777777" w:rsidR="00915BEB" w:rsidRPr="00F1573E" w:rsidRDefault="00915BEB" w:rsidP="00915BEB">
            <w:pPr>
              <w:jc w:val="both"/>
              <w:rPr>
                <w:sz w:val="24"/>
                <w:szCs w:val="24"/>
              </w:rPr>
            </w:pPr>
            <w:r w:rsidRPr="00F1573E">
              <w:rPr>
                <w:sz w:val="24"/>
                <w:szCs w:val="24"/>
              </w:rPr>
              <w:t xml:space="preserve">Тема 1. </w:t>
            </w:r>
          </w:p>
          <w:p w14:paraId="20F906DF" w14:textId="60064159" w:rsidR="00915BEB" w:rsidRPr="00F1573E" w:rsidRDefault="00915BEB" w:rsidP="00915BEB">
            <w:pPr>
              <w:jc w:val="both"/>
              <w:rPr>
                <w:color w:val="000000"/>
                <w:sz w:val="24"/>
                <w:szCs w:val="24"/>
              </w:rPr>
            </w:pPr>
            <w:r w:rsidRPr="00F1573E">
              <w:rPr>
                <w:sz w:val="24"/>
                <w:szCs w:val="24"/>
              </w:rPr>
              <w:t xml:space="preserve">Основы международного налогообложения </w:t>
            </w:r>
          </w:p>
        </w:tc>
        <w:tc>
          <w:tcPr>
            <w:tcW w:w="1998" w:type="pct"/>
            <w:shd w:val="clear" w:color="auto" w:fill="auto"/>
          </w:tcPr>
          <w:p w14:paraId="05A6687D" w14:textId="77777777" w:rsidR="00915BEB" w:rsidRDefault="00915BEB" w:rsidP="00915BEB">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Конфликт резидентства и источника дохода. </w:t>
            </w:r>
          </w:p>
          <w:p w14:paraId="5C0348B8" w14:textId="77777777" w:rsidR="00915BEB" w:rsidRPr="002933A0" w:rsidRDefault="00915BEB" w:rsidP="00915BEB">
            <w:pPr>
              <w:pStyle w:val="a6"/>
              <w:numPr>
                <w:ilvl w:val="0"/>
                <w:numId w:val="8"/>
              </w:numPr>
              <w:jc w:val="both"/>
              <w:rPr>
                <w:rFonts w:eastAsiaTheme="minorHAnsi"/>
                <w:color w:val="000000"/>
                <w:sz w:val="24"/>
                <w:szCs w:val="24"/>
                <w:lang w:eastAsia="en-US"/>
              </w:rPr>
            </w:pPr>
            <w:r w:rsidRPr="002933A0">
              <w:rPr>
                <w:rFonts w:eastAsiaTheme="minorHAnsi"/>
                <w:color w:val="000000"/>
                <w:sz w:val="24"/>
                <w:szCs w:val="24"/>
                <w:lang w:eastAsia="en-US"/>
              </w:rPr>
              <w:t xml:space="preserve">Методы устранения двойного юридического и экономического налогообложения. </w:t>
            </w:r>
          </w:p>
          <w:p w14:paraId="0509955C" w14:textId="77777777" w:rsidR="00915BEB" w:rsidRPr="002933A0" w:rsidRDefault="00915BEB" w:rsidP="00915BEB">
            <w:pPr>
              <w:pStyle w:val="21"/>
              <w:numPr>
                <w:ilvl w:val="0"/>
                <w:numId w:val="8"/>
              </w:numPr>
              <w:shd w:val="clear" w:color="auto" w:fill="auto"/>
              <w:tabs>
                <w:tab w:val="left" w:pos="317"/>
              </w:tabs>
              <w:spacing w:line="240" w:lineRule="auto"/>
              <w:jc w:val="both"/>
              <w:rPr>
                <w:rFonts w:ascii="Times New Roman" w:hAnsi="Times New Roman" w:cs="Times New Roman"/>
                <w:color w:val="000000"/>
                <w:sz w:val="24"/>
                <w:szCs w:val="24"/>
              </w:rPr>
            </w:pPr>
            <w:r w:rsidRPr="002933A0">
              <w:rPr>
                <w:rFonts w:ascii="Times New Roman" w:hAnsi="Times New Roman" w:cs="Times New Roman"/>
                <w:color w:val="000000"/>
                <w:sz w:val="24"/>
                <w:szCs w:val="24"/>
              </w:rPr>
              <w:t xml:space="preserve">Международные налоговые соглашения об </w:t>
            </w:r>
            <w:proofErr w:type="spellStart"/>
            <w:r w:rsidRPr="002933A0">
              <w:rPr>
                <w:rFonts w:ascii="Times New Roman" w:hAnsi="Times New Roman" w:cs="Times New Roman"/>
                <w:color w:val="000000"/>
                <w:sz w:val="24"/>
                <w:szCs w:val="24"/>
              </w:rPr>
              <w:t>избежании</w:t>
            </w:r>
            <w:proofErr w:type="spellEnd"/>
            <w:r w:rsidRPr="002933A0">
              <w:rPr>
                <w:rFonts w:ascii="Times New Roman" w:hAnsi="Times New Roman" w:cs="Times New Roman"/>
                <w:color w:val="000000"/>
                <w:sz w:val="24"/>
                <w:szCs w:val="24"/>
              </w:rPr>
              <w:t xml:space="preserve"> </w:t>
            </w:r>
            <w:r w:rsidRPr="002933A0">
              <w:rPr>
                <w:rFonts w:ascii="Times New Roman" w:hAnsi="Times New Roman" w:cs="Times New Roman"/>
                <w:color w:val="000000"/>
                <w:sz w:val="24"/>
                <w:szCs w:val="24"/>
              </w:rPr>
              <w:lastRenderedPageBreak/>
              <w:t>двойного налогообложения и их значение для регулирования международного бизнеса.</w:t>
            </w:r>
          </w:p>
          <w:p w14:paraId="5BB3AE15" w14:textId="558E6350" w:rsidR="00915BEB" w:rsidRDefault="00915BEB" w:rsidP="00915BEB">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5284E235" w14:textId="7707D826" w:rsidR="00915BEB" w:rsidRDefault="00915BEB" w:rsidP="00915BEB">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02FC1E3F" w14:textId="23C848AB" w:rsidR="00915BEB" w:rsidRDefault="00915BEB" w:rsidP="00915BEB">
            <w:pPr>
              <w:pStyle w:val="21"/>
              <w:shd w:val="clear" w:color="auto" w:fill="auto"/>
              <w:tabs>
                <w:tab w:val="left" w:pos="317"/>
              </w:tabs>
              <w:spacing w:line="240" w:lineRule="auto"/>
              <w:ind w:left="720"/>
              <w:jc w:val="both"/>
              <w:rPr>
                <w:rFonts w:ascii="Times New Roman" w:hAnsi="Times New Roman" w:cs="Times New Roman"/>
                <w:color w:val="000000"/>
                <w:sz w:val="24"/>
                <w:szCs w:val="24"/>
              </w:rPr>
            </w:pPr>
          </w:p>
          <w:p w14:paraId="0D338776" w14:textId="28ED3B66" w:rsidR="00915BEB" w:rsidRPr="00915BEB" w:rsidRDefault="00915BEB" w:rsidP="00915BEB">
            <w:pPr>
              <w:jc w:val="both"/>
              <w:rPr>
                <w:color w:val="000000"/>
                <w:sz w:val="24"/>
                <w:szCs w:val="24"/>
              </w:rPr>
            </w:pPr>
          </w:p>
        </w:tc>
        <w:tc>
          <w:tcPr>
            <w:tcW w:w="1733" w:type="pct"/>
          </w:tcPr>
          <w:p w14:paraId="2F3623AC"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lastRenderedPageBreak/>
              <w:t xml:space="preserve">проработка профессиональной литературы, периодических изданий; </w:t>
            </w:r>
          </w:p>
          <w:p w14:paraId="41B5695D" w14:textId="420404BA"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6797E448" w14:textId="7C2A5608"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подготовка к практическим занятиям, включая чтение профессиональной литературы, подготовка к групповому </w:t>
            </w:r>
            <w:r w:rsidRPr="00F1573E">
              <w:rPr>
                <w:rStyle w:val="211pt0"/>
                <w:rFonts w:ascii="Times New Roman" w:hAnsi="Times New Roman" w:cs="Times New Roman"/>
                <w:sz w:val="24"/>
                <w:szCs w:val="24"/>
              </w:rPr>
              <w:lastRenderedPageBreak/>
              <w:t>докладу и учебной дискуссии.</w:t>
            </w:r>
          </w:p>
          <w:p w14:paraId="2558E649" w14:textId="02D305EB"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2BBDAB66" w14:textId="443B631B"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15900A91"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4D65389C" w14:textId="152396F4" w:rsidR="00915BEB" w:rsidRPr="00F1573E" w:rsidRDefault="00915BEB" w:rsidP="00213282">
            <w:pPr>
              <w:pStyle w:val="21"/>
              <w:numPr>
                <w:ilvl w:val="0"/>
                <w:numId w:val="5"/>
              </w:numPr>
              <w:shd w:val="clear" w:color="auto" w:fill="auto"/>
              <w:tabs>
                <w:tab w:val="left" w:pos="235"/>
              </w:tabs>
              <w:spacing w:line="240" w:lineRule="auto"/>
              <w:jc w:val="both"/>
              <w:rPr>
                <w:rFonts w:ascii="Times New Roman" w:hAnsi="Times New Roman" w:cs="Times New Roman"/>
                <w:color w:val="000000"/>
                <w:sz w:val="24"/>
                <w:szCs w:val="24"/>
              </w:rPr>
            </w:pPr>
            <w:r w:rsidRPr="00F1573E">
              <w:rPr>
                <w:rStyle w:val="211pt0"/>
                <w:rFonts w:ascii="Times New Roman" w:hAnsi="Times New Roman" w:cs="Times New Roman"/>
                <w:color w:val="auto"/>
                <w:sz w:val="24"/>
                <w:szCs w:val="24"/>
              </w:rPr>
              <w:t xml:space="preserve">подготовка </w:t>
            </w:r>
            <w:r w:rsidR="00213282">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3355AC1C" w14:textId="77777777" w:rsidTr="00915BEB">
        <w:tc>
          <w:tcPr>
            <w:tcW w:w="1269" w:type="pct"/>
            <w:shd w:val="clear" w:color="auto" w:fill="auto"/>
          </w:tcPr>
          <w:p w14:paraId="21BBBA7A" w14:textId="4971ACD8" w:rsidR="00915BEB" w:rsidRPr="00F1573E" w:rsidRDefault="00915BEB" w:rsidP="00915BEB">
            <w:pPr>
              <w:pStyle w:val="21"/>
              <w:shd w:val="clear" w:color="auto" w:fill="auto"/>
              <w:spacing w:line="240" w:lineRule="auto"/>
              <w:rPr>
                <w:color w:val="000000"/>
                <w:sz w:val="24"/>
                <w:szCs w:val="24"/>
              </w:rPr>
            </w:pPr>
            <w:r w:rsidRPr="00F1573E">
              <w:rPr>
                <w:rFonts w:ascii="Times New Roman" w:hAnsi="Times New Roman" w:cs="Times New Roman"/>
                <w:sz w:val="24"/>
                <w:szCs w:val="24"/>
              </w:rPr>
              <w:lastRenderedPageBreak/>
              <w:t xml:space="preserve">Тема 2. </w:t>
            </w:r>
            <w:r>
              <w:rPr>
                <w:rFonts w:ascii="Times New Roman" w:hAnsi="Times New Roman" w:cs="Times New Roman"/>
                <w:sz w:val="24"/>
                <w:szCs w:val="24"/>
              </w:rPr>
              <w:t>Международное налогообложение в налоговом кодексе Российской Федерации</w:t>
            </w:r>
          </w:p>
        </w:tc>
        <w:tc>
          <w:tcPr>
            <w:tcW w:w="1998" w:type="pct"/>
            <w:shd w:val="clear" w:color="auto" w:fill="auto"/>
          </w:tcPr>
          <w:p w14:paraId="0F4AC9B0" w14:textId="77777777" w:rsidR="00915BEB" w:rsidRPr="002933A0" w:rsidRDefault="00915BEB" w:rsidP="00915BEB">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Налогообложение процентных доходов иностранной организации.</w:t>
            </w:r>
          </w:p>
          <w:p w14:paraId="432828AC" w14:textId="77777777" w:rsidR="00915BEB" w:rsidRDefault="00915BEB" w:rsidP="00915BEB">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Налогообложение имущества иностранной организации. </w:t>
            </w:r>
          </w:p>
          <w:p w14:paraId="76AD301D" w14:textId="77777777" w:rsidR="00915BEB" w:rsidRPr="002933A0" w:rsidRDefault="00915BEB" w:rsidP="00915BEB">
            <w:pPr>
              <w:pStyle w:val="24"/>
              <w:numPr>
                <w:ilvl w:val="0"/>
                <w:numId w:val="9"/>
              </w:numPr>
              <w:spacing w:line="240" w:lineRule="auto"/>
              <w:contextualSpacing/>
              <w:jc w:val="both"/>
              <w:rPr>
                <w:rFonts w:ascii="Times New Roman" w:eastAsia="Times New Roman" w:hAnsi="Times New Roman" w:cs="Times New Roman"/>
                <w:color w:val="000000"/>
                <w:sz w:val="24"/>
                <w:szCs w:val="24"/>
              </w:rPr>
            </w:pPr>
            <w:r w:rsidRPr="002933A0">
              <w:rPr>
                <w:rFonts w:ascii="Times New Roman" w:eastAsia="Times New Roman" w:hAnsi="Times New Roman" w:cs="Times New Roman"/>
                <w:color w:val="000000"/>
                <w:sz w:val="24"/>
                <w:szCs w:val="24"/>
              </w:rPr>
              <w:t xml:space="preserve">Особенности исчисления и уплаты НДС в трансграничных ситуациях. </w:t>
            </w:r>
          </w:p>
          <w:p w14:paraId="6D1BBC5F" w14:textId="77777777" w:rsidR="00915BEB" w:rsidRPr="002933A0" w:rsidRDefault="00915BEB" w:rsidP="00915BEB">
            <w:pPr>
              <w:keepNext/>
              <w:numPr>
                <w:ilvl w:val="0"/>
                <w:numId w:val="9"/>
              </w:numPr>
              <w:contextualSpacing/>
              <w:jc w:val="both"/>
              <w:rPr>
                <w:color w:val="000000"/>
                <w:sz w:val="24"/>
                <w:szCs w:val="24"/>
              </w:rPr>
            </w:pPr>
            <w:r w:rsidRPr="002933A0">
              <w:rPr>
                <w:color w:val="000000"/>
                <w:sz w:val="24"/>
                <w:szCs w:val="24"/>
              </w:rPr>
              <w:t>Устранение двойного налогообложения организаций согласно Налоговому кодексу Российской Федерации.</w:t>
            </w:r>
          </w:p>
          <w:p w14:paraId="5C1681D2" w14:textId="449474B5" w:rsidR="00915BEB" w:rsidRDefault="00915BEB" w:rsidP="00915BEB">
            <w:pPr>
              <w:keepNext/>
              <w:ind w:left="720"/>
              <w:contextualSpacing/>
              <w:jc w:val="both"/>
              <w:rPr>
                <w:color w:val="000000"/>
                <w:sz w:val="24"/>
                <w:szCs w:val="24"/>
              </w:rPr>
            </w:pPr>
          </w:p>
          <w:p w14:paraId="0E4E192D" w14:textId="77777777" w:rsidR="00915BEB" w:rsidRPr="002933A0" w:rsidRDefault="00915BEB" w:rsidP="00915BEB">
            <w:pPr>
              <w:keepNext/>
              <w:ind w:left="720"/>
              <w:contextualSpacing/>
              <w:jc w:val="both"/>
              <w:rPr>
                <w:color w:val="000000"/>
                <w:sz w:val="24"/>
                <w:szCs w:val="24"/>
              </w:rPr>
            </w:pPr>
          </w:p>
          <w:p w14:paraId="3929EEE8" w14:textId="300C6F0E" w:rsidR="00915BEB" w:rsidRPr="00F1573E" w:rsidRDefault="00915BEB" w:rsidP="00915BEB">
            <w:pPr>
              <w:pStyle w:val="24"/>
              <w:spacing w:line="240" w:lineRule="auto"/>
              <w:contextualSpacing/>
              <w:jc w:val="both"/>
              <w:rPr>
                <w:rFonts w:ascii="Times New Roman" w:hAnsi="Times New Roman" w:cs="Times New Roman"/>
                <w:sz w:val="24"/>
                <w:szCs w:val="24"/>
              </w:rPr>
            </w:pPr>
          </w:p>
        </w:tc>
        <w:tc>
          <w:tcPr>
            <w:tcW w:w="1733" w:type="pct"/>
          </w:tcPr>
          <w:p w14:paraId="491FEC5D" w14:textId="4CE79D2F"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68BB9043"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7E9A4A6E"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002653FA"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59705497"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3E0E106D" w14:textId="77777777" w:rsidR="00915BEB" w:rsidRPr="00F1573E" w:rsidRDefault="00915BEB" w:rsidP="00915BEB">
            <w:pPr>
              <w:pStyle w:val="21"/>
              <w:numPr>
                <w:ilvl w:val="0"/>
                <w:numId w:val="5"/>
              </w:numPr>
              <w:tabs>
                <w:tab w:val="left" w:pos="235"/>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работа с конспектом и слайдами лекции</w:t>
            </w:r>
          </w:p>
          <w:p w14:paraId="43126266" w14:textId="239AC678" w:rsidR="00915BEB" w:rsidRPr="00F1573E" w:rsidRDefault="00213282" w:rsidP="00915BEB">
            <w:pPr>
              <w:pStyle w:val="21"/>
              <w:numPr>
                <w:ilvl w:val="0"/>
                <w:numId w:val="5"/>
              </w:numPr>
              <w:tabs>
                <w:tab w:val="left" w:pos="235"/>
              </w:tabs>
              <w:spacing w:line="240" w:lineRule="auto"/>
              <w:jc w:val="both"/>
              <w:rPr>
                <w:rFonts w:ascii="Times New Roman" w:hAnsi="Times New Roman" w:cs="Times New Roman"/>
                <w:color w:val="000000"/>
                <w:sz w:val="24"/>
                <w:szCs w:val="24"/>
                <w:shd w:val="clear" w:color="auto" w:fill="FFFFFF"/>
                <w:lang w:eastAsia="ru-RU" w:bidi="ru-RU"/>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2CD34F88" w14:textId="77777777" w:rsidTr="00915BEB">
        <w:tc>
          <w:tcPr>
            <w:tcW w:w="1269" w:type="pct"/>
            <w:shd w:val="clear" w:color="auto" w:fill="auto"/>
          </w:tcPr>
          <w:p w14:paraId="38B2D17D" w14:textId="77777777" w:rsidR="00915BEB" w:rsidRPr="00F1573E" w:rsidRDefault="00915BEB" w:rsidP="00915BEB">
            <w:pPr>
              <w:jc w:val="both"/>
              <w:rPr>
                <w:sz w:val="24"/>
                <w:szCs w:val="24"/>
              </w:rPr>
            </w:pPr>
            <w:r w:rsidRPr="00F1573E">
              <w:rPr>
                <w:sz w:val="24"/>
                <w:szCs w:val="24"/>
              </w:rPr>
              <w:t>Тема 3.</w:t>
            </w:r>
          </w:p>
          <w:p w14:paraId="78B88BD4" w14:textId="3F1B7669" w:rsidR="00915BEB" w:rsidRPr="00F1573E" w:rsidRDefault="00915BEB" w:rsidP="00915BEB">
            <w:pPr>
              <w:jc w:val="both"/>
              <w:rPr>
                <w:color w:val="000000"/>
                <w:sz w:val="24"/>
                <w:szCs w:val="24"/>
              </w:rPr>
            </w:pPr>
            <w:r w:rsidRPr="002933A0">
              <w:rPr>
                <w:sz w:val="24"/>
                <w:szCs w:val="24"/>
              </w:rPr>
              <w:t>Основы трансфертного ценообразования и правила тонкой капитализации в международном налогообложении.</w:t>
            </w:r>
          </w:p>
        </w:tc>
        <w:tc>
          <w:tcPr>
            <w:tcW w:w="1998" w:type="pct"/>
            <w:shd w:val="clear" w:color="auto" w:fill="auto"/>
          </w:tcPr>
          <w:p w14:paraId="07EC78A6" w14:textId="70B0CA49"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Pr>
                <w:sz w:val="24"/>
                <w:szCs w:val="24"/>
              </w:rPr>
              <w:t>Особенности правил тонкой капитализации.</w:t>
            </w:r>
          </w:p>
          <w:p w14:paraId="15DD3F0A" w14:textId="659D05D3"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Pr>
                <w:sz w:val="24"/>
                <w:szCs w:val="24"/>
              </w:rPr>
              <w:t>Национальные нюансы в</w:t>
            </w:r>
            <w:r w:rsidRPr="002933A0">
              <w:rPr>
                <w:sz w:val="24"/>
                <w:szCs w:val="24"/>
              </w:rPr>
              <w:t>заимодействи</w:t>
            </w:r>
            <w:r>
              <w:rPr>
                <w:sz w:val="24"/>
                <w:szCs w:val="24"/>
              </w:rPr>
              <w:t>я</w:t>
            </w:r>
            <w:r w:rsidRPr="002933A0">
              <w:rPr>
                <w:sz w:val="24"/>
                <w:szCs w:val="24"/>
              </w:rPr>
              <w:t xml:space="preserve"> правил тонкой капитализации и международных налоговых соглашений.</w:t>
            </w:r>
          </w:p>
          <w:p w14:paraId="1E10F1BB" w14:textId="01D0EBFA" w:rsidR="00915BEB" w:rsidRDefault="00915BEB" w:rsidP="00915BEB">
            <w:pPr>
              <w:widowControl/>
              <w:autoSpaceDE/>
              <w:autoSpaceDN/>
              <w:adjustRightInd/>
              <w:spacing w:after="200" w:line="276" w:lineRule="auto"/>
              <w:contextualSpacing/>
              <w:jc w:val="both"/>
              <w:rPr>
                <w:sz w:val="24"/>
                <w:szCs w:val="24"/>
              </w:rPr>
            </w:pPr>
          </w:p>
          <w:p w14:paraId="46F99103" w14:textId="3F650EE6" w:rsidR="00915BEB" w:rsidRDefault="00915BEB" w:rsidP="00915BEB">
            <w:pPr>
              <w:widowControl/>
              <w:autoSpaceDE/>
              <w:autoSpaceDN/>
              <w:adjustRightInd/>
              <w:spacing w:after="200" w:line="276" w:lineRule="auto"/>
              <w:contextualSpacing/>
              <w:jc w:val="both"/>
              <w:rPr>
                <w:sz w:val="24"/>
                <w:szCs w:val="24"/>
              </w:rPr>
            </w:pPr>
          </w:p>
          <w:p w14:paraId="0226F6E0" w14:textId="7FDF1B2C" w:rsidR="00915BEB" w:rsidRDefault="00915BEB" w:rsidP="00915BEB">
            <w:pPr>
              <w:widowControl/>
              <w:autoSpaceDE/>
              <w:autoSpaceDN/>
              <w:adjustRightInd/>
              <w:spacing w:after="200" w:line="276" w:lineRule="auto"/>
              <w:contextualSpacing/>
              <w:jc w:val="both"/>
              <w:rPr>
                <w:sz w:val="24"/>
                <w:szCs w:val="24"/>
              </w:rPr>
            </w:pPr>
          </w:p>
          <w:p w14:paraId="6213F9E2" w14:textId="25D202E0" w:rsidR="00915BEB" w:rsidRPr="00915BEB" w:rsidRDefault="00915BEB" w:rsidP="00915BEB">
            <w:pPr>
              <w:widowControl/>
              <w:autoSpaceDE/>
              <w:autoSpaceDN/>
              <w:adjustRightInd/>
              <w:spacing w:after="200" w:line="276" w:lineRule="auto"/>
              <w:contextualSpacing/>
              <w:jc w:val="both"/>
              <w:rPr>
                <w:sz w:val="24"/>
                <w:szCs w:val="24"/>
              </w:rPr>
            </w:pPr>
          </w:p>
          <w:p w14:paraId="42BA15DF" w14:textId="680D2BFF" w:rsidR="00915BEB" w:rsidRPr="00915BEB" w:rsidRDefault="00915BEB" w:rsidP="00915BEB">
            <w:pPr>
              <w:widowControl/>
              <w:autoSpaceDE/>
              <w:autoSpaceDN/>
              <w:adjustRightInd/>
              <w:spacing w:after="200" w:line="276" w:lineRule="auto"/>
              <w:contextualSpacing/>
              <w:jc w:val="both"/>
              <w:rPr>
                <w:sz w:val="24"/>
                <w:szCs w:val="24"/>
              </w:rPr>
            </w:pPr>
          </w:p>
        </w:tc>
        <w:tc>
          <w:tcPr>
            <w:tcW w:w="1733" w:type="pct"/>
          </w:tcPr>
          <w:p w14:paraId="0893C5CA"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281798EC"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2C52549A"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6D845AA1"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0995C5A8"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36FF87AB" w14:textId="77777777" w:rsidR="00915BEB" w:rsidRPr="00F1573E" w:rsidRDefault="00915BEB" w:rsidP="00915BEB">
            <w:pPr>
              <w:pStyle w:val="21"/>
              <w:numPr>
                <w:ilvl w:val="0"/>
                <w:numId w:val="5"/>
              </w:numPr>
              <w:tabs>
                <w:tab w:val="left" w:pos="235"/>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работа с конспектом и слайдами лекции</w:t>
            </w:r>
          </w:p>
          <w:p w14:paraId="65093215" w14:textId="071EA193" w:rsidR="00915BEB" w:rsidRPr="00F1573E" w:rsidRDefault="00213282" w:rsidP="00915BEB">
            <w:pPr>
              <w:pStyle w:val="21"/>
              <w:numPr>
                <w:ilvl w:val="0"/>
                <w:numId w:val="5"/>
              </w:numPr>
              <w:tabs>
                <w:tab w:val="left" w:pos="235"/>
              </w:tabs>
              <w:spacing w:line="240" w:lineRule="auto"/>
              <w:jc w:val="both"/>
              <w:rPr>
                <w:rFonts w:ascii="Times New Roman" w:hAnsi="Times New Roman" w:cs="Times New Roman"/>
                <w:color w:val="000000"/>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7E2EB9B0" w14:textId="77777777" w:rsidTr="00915BEB">
        <w:tc>
          <w:tcPr>
            <w:tcW w:w="1269" w:type="pct"/>
            <w:shd w:val="clear" w:color="auto" w:fill="auto"/>
          </w:tcPr>
          <w:p w14:paraId="10B6E2CF" w14:textId="77777777" w:rsidR="00915BEB" w:rsidRPr="00F1573E" w:rsidRDefault="00915BEB" w:rsidP="00915BEB">
            <w:pPr>
              <w:jc w:val="both"/>
              <w:rPr>
                <w:sz w:val="24"/>
                <w:szCs w:val="24"/>
              </w:rPr>
            </w:pPr>
            <w:r w:rsidRPr="00F1573E">
              <w:rPr>
                <w:sz w:val="24"/>
                <w:szCs w:val="24"/>
              </w:rPr>
              <w:lastRenderedPageBreak/>
              <w:t xml:space="preserve">Тема 4. </w:t>
            </w:r>
          </w:p>
          <w:p w14:paraId="56327883" w14:textId="5327DA9E" w:rsidR="00915BEB" w:rsidRPr="00F1573E" w:rsidRDefault="00915BEB" w:rsidP="00915BEB">
            <w:pPr>
              <w:jc w:val="both"/>
              <w:rPr>
                <w:color w:val="000000"/>
                <w:sz w:val="24"/>
                <w:szCs w:val="24"/>
              </w:rPr>
            </w:pPr>
            <w:r w:rsidRPr="00927BC6">
              <w:rPr>
                <w:sz w:val="24"/>
                <w:szCs w:val="24"/>
              </w:rPr>
              <w:t>Международная борьба с уклонением от уплаты налогов.</w:t>
            </w:r>
          </w:p>
        </w:tc>
        <w:tc>
          <w:tcPr>
            <w:tcW w:w="1998" w:type="pct"/>
            <w:shd w:val="clear" w:color="auto" w:fill="auto"/>
          </w:tcPr>
          <w:p w14:paraId="30DEBF40"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Взаимодействие налоговых администраций. </w:t>
            </w:r>
          </w:p>
          <w:p w14:paraId="6C5BBB83"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Обмен налоговой информацией, помощь в сборе налогов. </w:t>
            </w:r>
          </w:p>
          <w:p w14:paraId="16357273"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Трансформация международного налогообложения под действием Плана BEPS. </w:t>
            </w:r>
          </w:p>
          <w:p w14:paraId="69462B1B" w14:textId="5C5DD384" w:rsidR="00915BEB" w:rsidRPr="00915BEB" w:rsidRDefault="00915BEB" w:rsidP="00915BEB">
            <w:pPr>
              <w:widowControl/>
              <w:autoSpaceDE/>
              <w:autoSpaceDN/>
              <w:adjustRightInd/>
              <w:spacing w:after="200" w:line="276" w:lineRule="auto"/>
              <w:contextualSpacing/>
              <w:jc w:val="both"/>
              <w:rPr>
                <w:sz w:val="24"/>
                <w:szCs w:val="24"/>
              </w:rPr>
            </w:pPr>
          </w:p>
        </w:tc>
        <w:tc>
          <w:tcPr>
            <w:tcW w:w="1733" w:type="pct"/>
          </w:tcPr>
          <w:p w14:paraId="318DB902"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24FF4829"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70801CD7"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7DDF5D09"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7D012910"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30914253"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43F08BC4" w14:textId="57A47829" w:rsidR="00915BEB" w:rsidRPr="00F1573E" w:rsidRDefault="00213282"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67E4CE4E" w14:textId="77777777" w:rsidTr="00915BEB">
        <w:tc>
          <w:tcPr>
            <w:tcW w:w="1269" w:type="pct"/>
            <w:shd w:val="clear" w:color="auto" w:fill="auto"/>
          </w:tcPr>
          <w:p w14:paraId="5ADE5548" w14:textId="77777777" w:rsidR="00915BEB" w:rsidRPr="00F1573E" w:rsidRDefault="00915BEB" w:rsidP="00915BEB">
            <w:pPr>
              <w:jc w:val="both"/>
              <w:rPr>
                <w:sz w:val="24"/>
                <w:szCs w:val="24"/>
              </w:rPr>
            </w:pPr>
            <w:r w:rsidRPr="00F1573E">
              <w:rPr>
                <w:sz w:val="24"/>
                <w:szCs w:val="24"/>
              </w:rPr>
              <w:t xml:space="preserve">Тема 5. </w:t>
            </w:r>
          </w:p>
          <w:p w14:paraId="2EF38BCD" w14:textId="1E7A993A" w:rsidR="00915BEB" w:rsidRPr="00F1573E" w:rsidRDefault="00915BEB" w:rsidP="00915BEB">
            <w:pPr>
              <w:jc w:val="both"/>
              <w:rPr>
                <w:color w:val="000000"/>
                <w:sz w:val="24"/>
                <w:szCs w:val="24"/>
              </w:rPr>
            </w:pPr>
            <w:r w:rsidRPr="00927BC6">
              <w:rPr>
                <w:sz w:val="24"/>
                <w:szCs w:val="24"/>
              </w:rPr>
              <w:t>Взимание таможенных платежей при осуществлении внешнеэкономической деятельности.</w:t>
            </w:r>
          </w:p>
        </w:tc>
        <w:tc>
          <w:tcPr>
            <w:tcW w:w="1998" w:type="pct"/>
            <w:shd w:val="clear" w:color="auto" w:fill="auto"/>
          </w:tcPr>
          <w:p w14:paraId="6FACCDC1"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Основные характеристики тарифных преференций и тарифных льгот.</w:t>
            </w:r>
          </w:p>
          <w:p w14:paraId="535E5462"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 Порядок исчисления ввозной таможенной пошлины. </w:t>
            </w:r>
          </w:p>
          <w:p w14:paraId="64D80366" w14:textId="77777777" w:rsidR="00915BEB" w:rsidRPr="00927BC6"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применения вывозных таможенных пошлин в Российской Федерации.</w:t>
            </w:r>
          </w:p>
          <w:p w14:paraId="4E074B0D"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Виды таможенных сборов и особенности их исчисления. </w:t>
            </w:r>
          </w:p>
          <w:p w14:paraId="08D71A40"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Плательщики таможенных сборов, объекты обложения таможенными сборами, база для исчисления таможенных сборов, возникновение и прекращение обязанности по уплате таможенных сборов, сроки уплаты таможенных сборов, порядок их уплаты, взыскания и возврата (зачета). </w:t>
            </w:r>
          </w:p>
          <w:p w14:paraId="3F16CBA3" w14:textId="77777777" w:rsidR="00915BEB" w:rsidRPr="00927BC6"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Особые пошлины: определение, типология, особенности.</w:t>
            </w:r>
          </w:p>
          <w:p w14:paraId="50470AB8" w14:textId="16884ECA" w:rsidR="00915BEB" w:rsidRPr="00915BEB" w:rsidRDefault="00915BEB" w:rsidP="00915BEB">
            <w:pPr>
              <w:widowControl/>
              <w:autoSpaceDE/>
              <w:autoSpaceDN/>
              <w:adjustRightInd/>
              <w:contextualSpacing/>
              <w:jc w:val="both"/>
              <w:rPr>
                <w:sz w:val="24"/>
                <w:szCs w:val="24"/>
              </w:rPr>
            </w:pPr>
          </w:p>
        </w:tc>
        <w:tc>
          <w:tcPr>
            <w:tcW w:w="1733" w:type="pct"/>
          </w:tcPr>
          <w:p w14:paraId="0A528C26"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1BD73FA2"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2BB0FBAD"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3FB3DCD0"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722ADD8B"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7182105C"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5073071D" w14:textId="67093D96" w:rsidR="00915BEB" w:rsidRPr="00F1573E" w:rsidRDefault="00213282" w:rsidP="00915BEB">
            <w:pPr>
              <w:pStyle w:val="21"/>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r w:rsidR="00915BEB" w:rsidRPr="00F1573E" w14:paraId="5D48ECFD" w14:textId="77777777" w:rsidTr="00915BEB">
        <w:tc>
          <w:tcPr>
            <w:tcW w:w="1269" w:type="pct"/>
            <w:shd w:val="clear" w:color="auto" w:fill="auto"/>
          </w:tcPr>
          <w:p w14:paraId="51865D27" w14:textId="77777777" w:rsidR="00915BEB" w:rsidRPr="00F1573E" w:rsidRDefault="00915BEB" w:rsidP="00915BEB">
            <w:pPr>
              <w:jc w:val="both"/>
              <w:rPr>
                <w:sz w:val="24"/>
                <w:szCs w:val="24"/>
              </w:rPr>
            </w:pPr>
            <w:r w:rsidRPr="00F1573E">
              <w:rPr>
                <w:sz w:val="24"/>
                <w:szCs w:val="24"/>
              </w:rPr>
              <w:lastRenderedPageBreak/>
              <w:t xml:space="preserve">Тема 6. </w:t>
            </w:r>
          </w:p>
          <w:p w14:paraId="51388C70" w14:textId="2AB09396" w:rsidR="00915BEB" w:rsidRPr="00F1573E" w:rsidRDefault="00915BEB" w:rsidP="00915BEB">
            <w:pPr>
              <w:jc w:val="both"/>
              <w:rPr>
                <w:color w:val="000000"/>
                <w:sz w:val="24"/>
                <w:szCs w:val="24"/>
              </w:rPr>
            </w:pPr>
            <w:r w:rsidRPr="00927BC6">
              <w:rPr>
                <w:sz w:val="24"/>
                <w:szCs w:val="24"/>
              </w:rPr>
              <w:t>Основы косвенного налогообложения при ввозе товаров на территорию Российской Федерации</w:t>
            </w:r>
          </w:p>
        </w:tc>
        <w:tc>
          <w:tcPr>
            <w:tcW w:w="1998" w:type="pct"/>
            <w:shd w:val="clear" w:color="auto" w:fill="auto"/>
          </w:tcPr>
          <w:p w14:paraId="6DA0DE1A"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Ставки налога на добавленную стоимость и акцизов. </w:t>
            </w:r>
          </w:p>
          <w:p w14:paraId="678A3E5E" w14:textId="77777777"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 xml:space="preserve">Порядок исчисления и уплаты акцизов. </w:t>
            </w:r>
          </w:p>
          <w:p w14:paraId="3D879096" w14:textId="0BB3E0BC" w:rsidR="00915BEB" w:rsidRDefault="00915BEB" w:rsidP="00915BEB">
            <w:pPr>
              <w:pStyle w:val="a6"/>
              <w:widowControl/>
              <w:numPr>
                <w:ilvl w:val="0"/>
                <w:numId w:val="9"/>
              </w:numPr>
              <w:autoSpaceDE/>
              <w:autoSpaceDN/>
              <w:adjustRightInd/>
              <w:spacing w:after="200" w:line="276" w:lineRule="auto"/>
              <w:contextualSpacing/>
              <w:jc w:val="both"/>
              <w:rPr>
                <w:sz w:val="24"/>
                <w:szCs w:val="24"/>
              </w:rPr>
            </w:pPr>
            <w:r w:rsidRPr="00927BC6">
              <w:rPr>
                <w:sz w:val="24"/>
                <w:szCs w:val="24"/>
              </w:rPr>
              <w:t>Особенности отражения НДС и акцизов в декларации на товары.</w:t>
            </w:r>
          </w:p>
          <w:p w14:paraId="0EC13E81" w14:textId="5D7D73D0" w:rsidR="00915BEB" w:rsidRDefault="00915BEB" w:rsidP="00915BEB">
            <w:pPr>
              <w:widowControl/>
              <w:autoSpaceDE/>
              <w:autoSpaceDN/>
              <w:adjustRightInd/>
              <w:spacing w:after="200" w:line="276" w:lineRule="auto"/>
              <w:contextualSpacing/>
              <w:jc w:val="both"/>
              <w:rPr>
                <w:sz w:val="24"/>
                <w:szCs w:val="24"/>
              </w:rPr>
            </w:pPr>
          </w:p>
          <w:p w14:paraId="30D0DC5D" w14:textId="77711F59" w:rsidR="00915BEB" w:rsidRDefault="00915BEB" w:rsidP="00915BEB">
            <w:pPr>
              <w:widowControl/>
              <w:autoSpaceDE/>
              <w:autoSpaceDN/>
              <w:adjustRightInd/>
              <w:spacing w:after="200" w:line="276" w:lineRule="auto"/>
              <w:contextualSpacing/>
              <w:jc w:val="both"/>
              <w:rPr>
                <w:sz w:val="24"/>
                <w:szCs w:val="24"/>
              </w:rPr>
            </w:pPr>
          </w:p>
          <w:p w14:paraId="49CC8275" w14:textId="1D4812DE" w:rsidR="0047559F" w:rsidRDefault="0047559F" w:rsidP="00915BEB">
            <w:pPr>
              <w:widowControl/>
              <w:autoSpaceDE/>
              <w:autoSpaceDN/>
              <w:adjustRightInd/>
              <w:spacing w:after="200" w:line="276" w:lineRule="auto"/>
              <w:contextualSpacing/>
              <w:jc w:val="both"/>
              <w:rPr>
                <w:sz w:val="24"/>
                <w:szCs w:val="24"/>
              </w:rPr>
            </w:pPr>
          </w:p>
          <w:p w14:paraId="7108A2B7" w14:textId="77777777" w:rsidR="0047559F" w:rsidRPr="00915BEB" w:rsidRDefault="0047559F" w:rsidP="00915BEB">
            <w:pPr>
              <w:widowControl/>
              <w:autoSpaceDE/>
              <w:autoSpaceDN/>
              <w:adjustRightInd/>
              <w:spacing w:after="200" w:line="276" w:lineRule="auto"/>
              <w:contextualSpacing/>
              <w:jc w:val="both"/>
              <w:rPr>
                <w:sz w:val="24"/>
                <w:szCs w:val="24"/>
              </w:rPr>
            </w:pPr>
          </w:p>
          <w:p w14:paraId="0170758A" w14:textId="06435B13" w:rsidR="00915BEB" w:rsidRPr="00915BEB" w:rsidRDefault="00915BEB" w:rsidP="00915BEB">
            <w:pPr>
              <w:widowControl/>
              <w:autoSpaceDE/>
              <w:autoSpaceDN/>
              <w:adjustRightInd/>
              <w:spacing w:after="200" w:line="276" w:lineRule="auto"/>
              <w:contextualSpacing/>
              <w:jc w:val="both"/>
              <w:rPr>
                <w:sz w:val="24"/>
                <w:szCs w:val="24"/>
              </w:rPr>
            </w:pPr>
          </w:p>
        </w:tc>
        <w:tc>
          <w:tcPr>
            <w:tcW w:w="1733" w:type="pct"/>
          </w:tcPr>
          <w:p w14:paraId="5CF27514"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 xml:space="preserve">проработка профессиональной литературы, периодических изданий; </w:t>
            </w:r>
          </w:p>
          <w:p w14:paraId="5C8278F9"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ответы на теоретические вопросы по разделу;</w:t>
            </w:r>
          </w:p>
          <w:p w14:paraId="1467DA33"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к практическим занятиям, включая чтение профессиональной литературы, подготовка к групповому докладу и учебной дискуссии.</w:t>
            </w:r>
          </w:p>
          <w:p w14:paraId="6F2AA606"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консультации, подготовка индивидуального доклада, подготовка презентации</w:t>
            </w:r>
          </w:p>
          <w:p w14:paraId="523029AB" w14:textId="77777777" w:rsidR="00915BEB" w:rsidRPr="00F1573E" w:rsidRDefault="00915BEB"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sz w:val="24"/>
                <w:szCs w:val="24"/>
              </w:rPr>
              <w:t>подготовка и выполнение самостоятельной аналитической работы</w:t>
            </w:r>
          </w:p>
          <w:p w14:paraId="1CBB57C5" w14:textId="77777777" w:rsidR="00915BEB" w:rsidRPr="00F1573E" w:rsidRDefault="00915BEB" w:rsidP="00915BEB">
            <w:pPr>
              <w:pStyle w:val="21"/>
              <w:numPr>
                <w:ilvl w:val="0"/>
                <w:numId w:val="5"/>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F1573E">
              <w:rPr>
                <w:rStyle w:val="211pt0"/>
                <w:rFonts w:ascii="Times New Roman" w:hAnsi="Times New Roman" w:cs="Times New Roman"/>
                <w:sz w:val="24"/>
                <w:szCs w:val="24"/>
              </w:rPr>
              <w:t>работа с конспектом и слайдами лекции</w:t>
            </w:r>
          </w:p>
          <w:p w14:paraId="5259E23C" w14:textId="75094426" w:rsidR="00915BEB" w:rsidRPr="00F1573E" w:rsidRDefault="00213282" w:rsidP="00915BEB">
            <w:pPr>
              <w:pStyle w:val="21"/>
              <w:numPr>
                <w:ilvl w:val="0"/>
                <w:numId w:val="5"/>
              </w:numPr>
              <w:tabs>
                <w:tab w:val="left" w:pos="240"/>
              </w:tabs>
              <w:spacing w:line="240" w:lineRule="auto"/>
              <w:jc w:val="both"/>
              <w:rPr>
                <w:rStyle w:val="211pt0"/>
                <w:rFonts w:ascii="Times New Roman" w:hAnsi="Times New Roman" w:cs="Times New Roman"/>
                <w:sz w:val="24"/>
                <w:szCs w:val="24"/>
              </w:rPr>
            </w:pPr>
            <w:r w:rsidRPr="00F1573E">
              <w:rPr>
                <w:rStyle w:val="211pt0"/>
                <w:rFonts w:ascii="Times New Roman" w:hAnsi="Times New Roman" w:cs="Times New Roman"/>
                <w:color w:val="auto"/>
                <w:sz w:val="24"/>
                <w:szCs w:val="24"/>
              </w:rPr>
              <w:t xml:space="preserve">подготовка </w:t>
            </w:r>
            <w:r>
              <w:rPr>
                <w:rStyle w:val="211pt0"/>
                <w:rFonts w:ascii="Times New Roman" w:hAnsi="Times New Roman" w:cs="Times New Roman"/>
                <w:color w:val="auto"/>
                <w:sz w:val="24"/>
                <w:szCs w:val="24"/>
              </w:rPr>
              <w:t>и выполнение</w:t>
            </w:r>
            <w:r w:rsidRPr="00F1573E">
              <w:rPr>
                <w:rStyle w:val="211pt0"/>
                <w:rFonts w:ascii="Times New Roman" w:hAnsi="Times New Roman" w:cs="Times New Roman"/>
                <w:color w:val="auto"/>
                <w:sz w:val="24"/>
                <w:szCs w:val="24"/>
              </w:rPr>
              <w:t xml:space="preserve"> контрольной работы</w:t>
            </w:r>
          </w:p>
        </w:tc>
      </w:tr>
    </w:tbl>
    <w:p w14:paraId="29999E3E" w14:textId="77777777" w:rsidR="001F0960" w:rsidRPr="00F1573E" w:rsidRDefault="001F0960" w:rsidP="001F0960">
      <w:pPr>
        <w:keepNext/>
        <w:ind w:firstLine="709"/>
        <w:jc w:val="both"/>
        <w:rPr>
          <w:b/>
          <w:sz w:val="28"/>
          <w:szCs w:val="28"/>
        </w:rPr>
      </w:pPr>
    </w:p>
    <w:p w14:paraId="48318937" w14:textId="77777777" w:rsidR="00D02E60" w:rsidRPr="00F1573E" w:rsidRDefault="001F0960" w:rsidP="00D02E60">
      <w:pPr>
        <w:keepNext/>
        <w:ind w:firstLine="709"/>
        <w:jc w:val="both"/>
        <w:rPr>
          <w:b/>
          <w:sz w:val="28"/>
          <w:szCs w:val="28"/>
        </w:rPr>
      </w:pPr>
      <w:r w:rsidRPr="00F1573E">
        <w:rPr>
          <w:b/>
          <w:sz w:val="28"/>
          <w:szCs w:val="28"/>
        </w:rPr>
        <w:t xml:space="preserve">6.2. </w:t>
      </w:r>
      <w:r w:rsidR="00D02E60" w:rsidRPr="00F1573E">
        <w:rPr>
          <w:b/>
          <w:sz w:val="28"/>
          <w:szCs w:val="28"/>
        </w:rPr>
        <w:t>Методическое обеспечение для аудиторной и внеаудиторной самостоятельной работы.</w:t>
      </w:r>
    </w:p>
    <w:p w14:paraId="2BB35DA8" w14:textId="18194F87" w:rsidR="001F0960" w:rsidRPr="00F1573E" w:rsidRDefault="001F0960" w:rsidP="00D02E60">
      <w:pPr>
        <w:keepNext/>
        <w:ind w:firstLine="709"/>
        <w:jc w:val="both"/>
        <w:rPr>
          <w:b/>
          <w:color w:val="FF0000"/>
          <w:sz w:val="28"/>
          <w:szCs w:val="28"/>
        </w:rPr>
      </w:pPr>
      <w:r w:rsidRPr="00F1573E">
        <w:rPr>
          <w:sz w:val="28"/>
          <w:szCs w:val="28"/>
        </w:rPr>
        <w:t>Оценка знаний студентов осуществляется в баллах с учетом оценки работы в семестре (</w:t>
      </w:r>
      <w:r w:rsidR="00D02E60" w:rsidRPr="00F1573E">
        <w:rPr>
          <w:sz w:val="28"/>
          <w:szCs w:val="28"/>
        </w:rPr>
        <w:t>выполнение контрольной работы, участие в обсуждениях на практических занятиях и др.</w:t>
      </w:r>
      <w:r w:rsidR="006C0313" w:rsidRPr="00F1573E">
        <w:rPr>
          <w:sz w:val="28"/>
          <w:szCs w:val="28"/>
        </w:rPr>
        <w:t>)</w:t>
      </w:r>
      <w:r w:rsidRPr="00F1573E">
        <w:rPr>
          <w:sz w:val="28"/>
          <w:szCs w:val="28"/>
        </w:rPr>
        <w:t>.</w:t>
      </w:r>
    </w:p>
    <w:p w14:paraId="1B1CB619" w14:textId="12E2DCEB" w:rsidR="001F0960" w:rsidRPr="00F1573E" w:rsidRDefault="001F0960" w:rsidP="0077280D">
      <w:pPr>
        <w:ind w:firstLine="709"/>
        <w:jc w:val="both"/>
        <w:rPr>
          <w:sz w:val="28"/>
          <w:szCs w:val="28"/>
        </w:rPr>
      </w:pPr>
      <w:r w:rsidRPr="00F1573E">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F1573E" w:rsidRDefault="0077280D" w:rsidP="0077280D">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F1573E" w14:paraId="45BB55D2" w14:textId="77777777" w:rsidTr="001F0960">
        <w:tc>
          <w:tcPr>
            <w:tcW w:w="458" w:type="dxa"/>
          </w:tcPr>
          <w:p w14:paraId="37829C2C" w14:textId="77777777" w:rsidR="001F0960" w:rsidRPr="00F1573E" w:rsidRDefault="001F0960" w:rsidP="001F0960">
            <w:pPr>
              <w:jc w:val="center"/>
              <w:rPr>
                <w:b/>
                <w:sz w:val="24"/>
              </w:rPr>
            </w:pPr>
            <w:r w:rsidRPr="00F1573E">
              <w:rPr>
                <w:b/>
                <w:sz w:val="24"/>
              </w:rPr>
              <w:t xml:space="preserve">№ </w:t>
            </w:r>
          </w:p>
        </w:tc>
        <w:tc>
          <w:tcPr>
            <w:tcW w:w="6171" w:type="dxa"/>
          </w:tcPr>
          <w:p w14:paraId="28AE1B94" w14:textId="77777777" w:rsidR="001F0960" w:rsidRPr="00F1573E" w:rsidRDefault="001F0960" w:rsidP="001F0960">
            <w:pPr>
              <w:jc w:val="center"/>
              <w:rPr>
                <w:b/>
                <w:sz w:val="24"/>
              </w:rPr>
            </w:pPr>
            <w:r w:rsidRPr="00F1573E">
              <w:rPr>
                <w:b/>
                <w:sz w:val="24"/>
              </w:rPr>
              <w:t>Вид отчетности</w:t>
            </w:r>
          </w:p>
        </w:tc>
        <w:tc>
          <w:tcPr>
            <w:tcW w:w="3473" w:type="dxa"/>
          </w:tcPr>
          <w:p w14:paraId="3A64BD34" w14:textId="77777777" w:rsidR="001F0960" w:rsidRPr="00F1573E" w:rsidRDefault="001F0960" w:rsidP="001F0960">
            <w:pPr>
              <w:jc w:val="center"/>
              <w:rPr>
                <w:b/>
                <w:sz w:val="24"/>
              </w:rPr>
            </w:pPr>
            <w:r w:rsidRPr="00F1573E">
              <w:rPr>
                <w:b/>
                <w:sz w:val="24"/>
              </w:rPr>
              <w:t>Баллы</w:t>
            </w:r>
          </w:p>
        </w:tc>
      </w:tr>
      <w:tr w:rsidR="001F0960" w:rsidRPr="00F1573E" w14:paraId="533FDD37" w14:textId="77777777" w:rsidTr="001F0960">
        <w:tc>
          <w:tcPr>
            <w:tcW w:w="458" w:type="dxa"/>
          </w:tcPr>
          <w:p w14:paraId="3ED842A3" w14:textId="77777777" w:rsidR="001F0960" w:rsidRPr="00F1573E" w:rsidRDefault="001F0960" w:rsidP="001F0960">
            <w:pPr>
              <w:jc w:val="both"/>
              <w:rPr>
                <w:sz w:val="24"/>
              </w:rPr>
            </w:pPr>
            <w:r w:rsidRPr="00F1573E">
              <w:rPr>
                <w:sz w:val="24"/>
              </w:rPr>
              <w:t>1.</w:t>
            </w:r>
          </w:p>
        </w:tc>
        <w:tc>
          <w:tcPr>
            <w:tcW w:w="6171" w:type="dxa"/>
          </w:tcPr>
          <w:p w14:paraId="09814FE5" w14:textId="77777777" w:rsidR="001F0960" w:rsidRPr="00F1573E" w:rsidRDefault="001F0960" w:rsidP="001F0960">
            <w:pPr>
              <w:jc w:val="both"/>
              <w:rPr>
                <w:sz w:val="24"/>
              </w:rPr>
            </w:pPr>
            <w:r w:rsidRPr="00F1573E">
              <w:rPr>
                <w:sz w:val="24"/>
              </w:rPr>
              <w:t>Работа в модуле</w:t>
            </w:r>
          </w:p>
        </w:tc>
        <w:tc>
          <w:tcPr>
            <w:tcW w:w="3473" w:type="dxa"/>
          </w:tcPr>
          <w:p w14:paraId="40E2AE27" w14:textId="77777777" w:rsidR="001F0960" w:rsidRPr="00F1573E" w:rsidRDefault="001F0960" w:rsidP="001F0960">
            <w:pPr>
              <w:jc w:val="center"/>
              <w:rPr>
                <w:sz w:val="24"/>
              </w:rPr>
            </w:pPr>
            <w:r w:rsidRPr="00F1573E">
              <w:rPr>
                <w:sz w:val="24"/>
              </w:rPr>
              <w:t>40</w:t>
            </w:r>
          </w:p>
        </w:tc>
      </w:tr>
      <w:tr w:rsidR="001F0960" w:rsidRPr="00F1573E" w14:paraId="44A06132" w14:textId="77777777" w:rsidTr="001F0960">
        <w:tc>
          <w:tcPr>
            <w:tcW w:w="458" w:type="dxa"/>
          </w:tcPr>
          <w:p w14:paraId="54167905" w14:textId="77777777" w:rsidR="001F0960" w:rsidRPr="00F1573E" w:rsidRDefault="001F0960" w:rsidP="001F0960">
            <w:pPr>
              <w:jc w:val="both"/>
              <w:rPr>
                <w:sz w:val="24"/>
              </w:rPr>
            </w:pPr>
            <w:r w:rsidRPr="00F1573E">
              <w:rPr>
                <w:sz w:val="24"/>
              </w:rPr>
              <w:t>2.</w:t>
            </w:r>
          </w:p>
        </w:tc>
        <w:tc>
          <w:tcPr>
            <w:tcW w:w="6171" w:type="dxa"/>
          </w:tcPr>
          <w:p w14:paraId="7D2DA02F" w14:textId="024DFEAA" w:rsidR="001F0960" w:rsidRPr="00F1573E" w:rsidRDefault="006C0313" w:rsidP="00253AA0">
            <w:pPr>
              <w:jc w:val="both"/>
              <w:rPr>
                <w:sz w:val="24"/>
              </w:rPr>
            </w:pPr>
            <w:r w:rsidRPr="00F1573E">
              <w:rPr>
                <w:sz w:val="24"/>
              </w:rPr>
              <w:t>Экзамен</w:t>
            </w:r>
          </w:p>
        </w:tc>
        <w:tc>
          <w:tcPr>
            <w:tcW w:w="3473" w:type="dxa"/>
          </w:tcPr>
          <w:p w14:paraId="5A673671" w14:textId="77777777" w:rsidR="001F0960" w:rsidRPr="00F1573E" w:rsidRDefault="001F0960" w:rsidP="001F0960">
            <w:pPr>
              <w:jc w:val="center"/>
              <w:rPr>
                <w:sz w:val="24"/>
              </w:rPr>
            </w:pPr>
            <w:r w:rsidRPr="00F1573E">
              <w:rPr>
                <w:sz w:val="24"/>
              </w:rPr>
              <w:t>60</w:t>
            </w:r>
          </w:p>
        </w:tc>
      </w:tr>
      <w:tr w:rsidR="001F0960" w:rsidRPr="00F1573E" w14:paraId="676E1ACB" w14:textId="77777777" w:rsidTr="001F0960">
        <w:tc>
          <w:tcPr>
            <w:tcW w:w="458" w:type="dxa"/>
          </w:tcPr>
          <w:p w14:paraId="57BD9454" w14:textId="77777777" w:rsidR="001F0960" w:rsidRPr="00F1573E" w:rsidRDefault="001F0960" w:rsidP="001F0960">
            <w:pPr>
              <w:jc w:val="both"/>
              <w:rPr>
                <w:sz w:val="24"/>
              </w:rPr>
            </w:pPr>
          </w:p>
        </w:tc>
        <w:tc>
          <w:tcPr>
            <w:tcW w:w="6171" w:type="dxa"/>
          </w:tcPr>
          <w:p w14:paraId="1EF03A34" w14:textId="77777777" w:rsidR="001F0960" w:rsidRPr="00F1573E" w:rsidRDefault="001F0960" w:rsidP="001F0960">
            <w:pPr>
              <w:jc w:val="both"/>
              <w:rPr>
                <w:sz w:val="24"/>
              </w:rPr>
            </w:pPr>
            <w:r w:rsidRPr="00F1573E">
              <w:rPr>
                <w:sz w:val="24"/>
              </w:rPr>
              <w:t>Итого:</w:t>
            </w:r>
          </w:p>
        </w:tc>
        <w:tc>
          <w:tcPr>
            <w:tcW w:w="3473" w:type="dxa"/>
          </w:tcPr>
          <w:p w14:paraId="00F58EA6" w14:textId="77777777" w:rsidR="001F0960" w:rsidRPr="00F1573E" w:rsidRDefault="001F0960" w:rsidP="001F0960">
            <w:pPr>
              <w:jc w:val="center"/>
              <w:rPr>
                <w:sz w:val="24"/>
              </w:rPr>
            </w:pPr>
            <w:r w:rsidRPr="00F1573E">
              <w:rPr>
                <w:sz w:val="24"/>
              </w:rPr>
              <w:t>100</w:t>
            </w:r>
          </w:p>
        </w:tc>
      </w:tr>
    </w:tbl>
    <w:p w14:paraId="6039394F" w14:textId="77777777" w:rsidR="0077280D" w:rsidRPr="00F1573E" w:rsidRDefault="0077280D" w:rsidP="001F0960">
      <w:pPr>
        <w:ind w:firstLine="708"/>
        <w:jc w:val="both"/>
        <w:rPr>
          <w:b/>
          <w:sz w:val="24"/>
        </w:rPr>
      </w:pPr>
    </w:p>
    <w:p w14:paraId="0606C933" w14:textId="789DF260" w:rsidR="001F0960" w:rsidRPr="00F1573E" w:rsidRDefault="001F0960" w:rsidP="0077280D">
      <w:pPr>
        <w:ind w:firstLine="708"/>
        <w:jc w:val="center"/>
        <w:rPr>
          <w:b/>
          <w:sz w:val="28"/>
          <w:szCs w:val="28"/>
        </w:rPr>
      </w:pPr>
      <w:r w:rsidRPr="00F1573E">
        <w:rPr>
          <w:b/>
          <w:sz w:val="28"/>
          <w:szCs w:val="28"/>
        </w:rPr>
        <w:t>Формы текущего контроля успеваемости и их балльная оценка</w:t>
      </w:r>
    </w:p>
    <w:p w14:paraId="5E684356" w14:textId="77777777" w:rsidR="0077280D" w:rsidRPr="00F1573E" w:rsidRDefault="0077280D" w:rsidP="0077280D">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F1573E" w14:paraId="1BAF2CE6" w14:textId="77777777" w:rsidTr="001F0960">
        <w:tc>
          <w:tcPr>
            <w:tcW w:w="458" w:type="dxa"/>
          </w:tcPr>
          <w:p w14:paraId="4D61543C" w14:textId="77777777" w:rsidR="001F0960" w:rsidRPr="00F1573E" w:rsidRDefault="001F0960" w:rsidP="001F0960">
            <w:pPr>
              <w:jc w:val="center"/>
              <w:rPr>
                <w:b/>
                <w:sz w:val="24"/>
              </w:rPr>
            </w:pPr>
            <w:r w:rsidRPr="00F1573E">
              <w:rPr>
                <w:b/>
                <w:sz w:val="24"/>
              </w:rPr>
              <w:t>№</w:t>
            </w:r>
          </w:p>
        </w:tc>
        <w:tc>
          <w:tcPr>
            <w:tcW w:w="7906" w:type="dxa"/>
          </w:tcPr>
          <w:p w14:paraId="29E9702B" w14:textId="77777777" w:rsidR="001F0960" w:rsidRPr="00F1573E" w:rsidRDefault="001F0960" w:rsidP="001F0960">
            <w:pPr>
              <w:jc w:val="center"/>
              <w:rPr>
                <w:b/>
                <w:sz w:val="24"/>
              </w:rPr>
            </w:pPr>
            <w:r w:rsidRPr="00F1573E">
              <w:rPr>
                <w:b/>
                <w:sz w:val="24"/>
              </w:rPr>
              <w:t>Формы текущего контроля</w:t>
            </w:r>
          </w:p>
        </w:tc>
        <w:tc>
          <w:tcPr>
            <w:tcW w:w="1499" w:type="dxa"/>
          </w:tcPr>
          <w:p w14:paraId="7B80EA73" w14:textId="77777777" w:rsidR="001F0960" w:rsidRPr="00F1573E" w:rsidRDefault="001F0960" w:rsidP="001F0960">
            <w:pPr>
              <w:jc w:val="center"/>
              <w:rPr>
                <w:b/>
                <w:sz w:val="24"/>
              </w:rPr>
            </w:pPr>
            <w:r w:rsidRPr="00F1573E">
              <w:rPr>
                <w:b/>
                <w:sz w:val="24"/>
              </w:rPr>
              <w:t>Количество баллов</w:t>
            </w:r>
          </w:p>
        </w:tc>
      </w:tr>
      <w:tr w:rsidR="001F0960" w:rsidRPr="00F1573E" w14:paraId="1D4265B1" w14:textId="77777777" w:rsidTr="001F0960">
        <w:tc>
          <w:tcPr>
            <w:tcW w:w="458" w:type="dxa"/>
          </w:tcPr>
          <w:p w14:paraId="2A5A356B" w14:textId="77777777" w:rsidR="001F0960" w:rsidRPr="00F1573E" w:rsidRDefault="001F0960" w:rsidP="001F0960">
            <w:pPr>
              <w:jc w:val="both"/>
              <w:rPr>
                <w:sz w:val="24"/>
              </w:rPr>
            </w:pPr>
            <w:r w:rsidRPr="00F1573E">
              <w:rPr>
                <w:sz w:val="24"/>
              </w:rPr>
              <w:t>1.</w:t>
            </w:r>
          </w:p>
        </w:tc>
        <w:tc>
          <w:tcPr>
            <w:tcW w:w="7906" w:type="dxa"/>
          </w:tcPr>
          <w:p w14:paraId="61C016BF" w14:textId="77777777" w:rsidR="001F0960" w:rsidRPr="00F1573E" w:rsidRDefault="001F0960" w:rsidP="001F0960">
            <w:pPr>
              <w:jc w:val="both"/>
              <w:rPr>
                <w:sz w:val="24"/>
              </w:rPr>
            </w:pPr>
            <w:r w:rsidRPr="00F1573E">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F1573E" w:rsidRDefault="001F0960" w:rsidP="001F0960">
            <w:pPr>
              <w:jc w:val="center"/>
              <w:rPr>
                <w:sz w:val="24"/>
              </w:rPr>
            </w:pPr>
            <w:r w:rsidRPr="00F1573E">
              <w:rPr>
                <w:sz w:val="24"/>
              </w:rPr>
              <w:t>12</w:t>
            </w:r>
          </w:p>
        </w:tc>
      </w:tr>
      <w:tr w:rsidR="001F0960" w:rsidRPr="00F1573E" w14:paraId="3D228A4C" w14:textId="77777777" w:rsidTr="001F0960">
        <w:tc>
          <w:tcPr>
            <w:tcW w:w="458" w:type="dxa"/>
          </w:tcPr>
          <w:p w14:paraId="1743EB14" w14:textId="77777777" w:rsidR="001F0960" w:rsidRPr="00F1573E" w:rsidRDefault="001F0960" w:rsidP="001F0960">
            <w:pPr>
              <w:jc w:val="both"/>
              <w:rPr>
                <w:sz w:val="24"/>
              </w:rPr>
            </w:pPr>
            <w:r w:rsidRPr="00F1573E">
              <w:rPr>
                <w:sz w:val="24"/>
              </w:rPr>
              <w:t>2.</w:t>
            </w:r>
          </w:p>
        </w:tc>
        <w:tc>
          <w:tcPr>
            <w:tcW w:w="7906" w:type="dxa"/>
          </w:tcPr>
          <w:p w14:paraId="239E2573" w14:textId="77777777" w:rsidR="001F0960" w:rsidRPr="00F1573E" w:rsidRDefault="001F0960" w:rsidP="001F0960">
            <w:pPr>
              <w:jc w:val="both"/>
              <w:rPr>
                <w:sz w:val="24"/>
              </w:rPr>
            </w:pPr>
            <w:r w:rsidRPr="00F1573E">
              <w:rPr>
                <w:sz w:val="24"/>
              </w:rPr>
              <w:t>Посещение</w:t>
            </w:r>
          </w:p>
        </w:tc>
        <w:tc>
          <w:tcPr>
            <w:tcW w:w="1499" w:type="dxa"/>
          </w:tcPr>
          <w:p w14:paraId="050F75B0" w14:textId="77777777" w:rsidR="001F0960" w:rsidRPr="00F1573E" w:rsidRDefault="001F0960" w:rsidP="001F0960">
            <w:pPr>
              <w:jc w:val="center"/>
              <w:rPr>
                <w:sz w:val="24"/>
              </w:rPr>
            </w:pPr>
            <w:r w:rsidRPr="00F1573E">
              <w:rPr>
                <w:sz w:val="24"/>
              </w:rPr>
              <w:t>6</w:t>
            </w:r>
          </w:p>
        </w:tc>
      </w:tr>
      <w:tr w:rsidR="001F0960" w:rsidRPr="00F1573E" w14:paraId="26BA4C2A" w14:textId="77777777" w:rsidTr="001F0960">
        <w:tc>
          <w:tcPr>
            <w:tcW w:w="458" w:type="dxa"/>
          </w:tcPr>
          <w:p w14:paraId="712069A3" w14:textId="77777777" w:rsidR="001F0960" w:rsidRPr="00F1573E" w:rsidRDefault="001F0960" w:rsidP="001F0960">
            <w:pPr>
              <w:jc w:val="both"/>
              <w:rPr>
                <w:sz w:val="24"/>
              </w:rPr>
            </w:pPr>
            <w:r w:rsidRPr="00F1573E">
              <w:rPr>
                <w:sz w:val="24"/>
              </w:rPr>
              <w:t>3.</w:t>
            </w:r>
          </w:p>
        </w:tc>
        <w:tc>
          <w:tcPr>
            <w:tcW w:w="7906" w:type="dxa"/>
          </w:tcPr>
          <w:p w14:paraId="03817EDD" w14:textId="3C3BA772" w:rsidR="001F0960" w:rsidRPr="00F1573E" w:rsidRDefault="001F0960" w:rsidP="001F0960">
            <w:pPr>
              <w:jc w:val="both"/>
              <w:rPr>
                <w:sz w:val="24"/>
              </w:rPr>
            </w:pPr>
            <w:r w:rsidRPr="00F1573E">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F1573E" w:rsidRDefault="001F0960" w:rsidP="001F0960">
            <w:pPr>
              <w:jc w:val="center"/>
              <w:rPr>
                <w:sz w:val="24"/>
              </w:rPr>
            </w:pPr>
            <w:r w:rsidRPr="00F1573E">
              <w:rPr>
                <w:sz w:val="24"/>
              </w:rPr>
              <w:t>12</w:t>
            </w:r>
          </w:p>
        </w:tc>
      </w:tr>
      <w:tr w:rsidR="001F0960" w:rsidRPr="00F1573E" w14:paraId="34ACE245" w14:textId="77777777" w:rsidTr="001F0960">
        <w:tc>
          <w:tcPr>
            <w:tcW w:w="458" w:type="dxa"/>
          </w:tcPr>
          <w:p w14:paraId="5408BE8C" w14:textId="77777777" w:rsidR="001F0960" w:rsidRPr="00F1573E" w:rsidRDefault="001F0960" w:rsidP="001F0960">
            <w:pPr>
              <w:jc w:val="both"/>
              <w:rPr>
                <w:sz w:val="24"/>
              </w:rPr>
            </w:pPr>
            <w:r w:rsidRPr="00F1573E">
              <w:rPr>
                <w:sz w:val="24"/>
              </w:rPr>
              <w:t>4.</w:t>
            </w:r>
          </w:p>
        </w:tc>
        <w:tc>
          <w:tcPr>
            <w:tcW w:w="7906" w:type="dxa"/>
          </w:tcPr>
          <w:p w14:paraId="6E82F226" w14:textId="0DE58A18" w:rsidR="001F0960" w:rsidRPr="00F1573E" w:rsidRDefault="001F0960" w:rsidP="006C0313">
            <w:pPr>
              <w:jc w:val="both"/>
              <w:rPr>
                <w:sz w:val="24"/>
              </w:rPr>
            </w:pPr>
            <w:r w:rsidRPr="00F1573E">
              <w:rPr>
                <w:sz w:val="24"/>
              </w:rPr>
              <w:t xml:space="preserve">Выполнение </w:t>
            </w:r>
            <w:r w:rsidR="00BD59C1" w:rsidRPr="00F1573E">
              <w:rPr>
                <w:sz w:val="24"/>
              </w:rPr>
              <w:t>контрольной</w:t>
            </w:r>
            <w:r w:rsidRPr="00F1573E">
              <w:rPr>
                <w:sz w:val="24"/>
              </w:rPr>
              <w:t xml:space="preserve"> работы</w:t>
            </w:r>
          </w:p>
        </w:tc>
        <w:tc>
          <w:tcPr>
            <w:tcW w:w="1499" w:type="dxa"/>
          </w:tcPr>
          <w:p w14:paraId="30908E39" w14:textId="77777777" w:rsidR="001F0960" w:rsidRPr="00F1573E" w:rsidRDefault="001F0960" w:rsidP="001F0960">
            <w:pPr>
              <w:jc w:val="center"/>
              <w:rPr>
                <w:sz w:val="24"/>
              </w:rPr>
            </w:pPr>
            <w:r w:rsidRPr="00F1573E">
              <w:rPr>
                <w:sz w:val="24"/>
              </w:rPr>
              <w:t>10</w:t>
            </w:r>
          </w:p>
        </w:tc>
      </w:tr>
      <w:tr w:rsidR="001F0960" w:rsidRPr="00F1573E" w14:paraId="0E4A9B72" w14:textId="77777777" w:rsidTr="001F0960">
        <w:tc>
          <w:tcPr>
            <w:tcW w:w="458" w:type="dxa"/>
          </w:tcPr>
          <w:p w14:paraId="6771486E" w14:textId="77777777" w:rsidR="001F0960" w:rsidRPr="00F1573E" w:rsidRDefault="001F0960" w:rsidP="001F0960">
            <w:pPr>
              <w:jc w:val="both"/>
              <w:rPr>
                <w:sz w:val="24"/>
              </w:rPr>
            </w:pPr>
          </w:p>
        </w:tc>
        <w:tc>
          <w:tcPr>
            <w:tcW w:w="7906" w:type="dxa"/>
          </w:tcPr>
          <w:p w14:paraId="7FF49C38" w14:textId="77777777" w:rsidR="001F0960" w:rsidRPr="00F1573E" w:rsidRDefault="001F0960" w:rsidP="001F0960">
            <w:pPr>
              <w:jc w:val="both"/>
              <w:rPr>
                <w:sz w:val="24"/>
              </w:rPr>
            </w:pPr>
            <w:r w:rsidRPr="00F1573E">
              <w:rPr>
                <w:sz w:val="24"/>
              </w:rPr>
              <w:t>Итого</w:t>
            </w:r>
          </w:p>
        </w:tc>
        <w:tc>
          <w:tcPr>
            <w:tcW w:w="1499" w:type="dxa"/>
          </w:tcPr>
          <w:p w14:paraId="6619FEA3" w14:textId="77777777" w:rsidR="001F0960" w:rsidRPr="00F1573E" w:rsidRDefault="001F0960" w:rsidP="001F0960">
            <w:pPr>
              <w:jc w:val="center"/>
              <w:rPr>
                <w:sz w:val="24"/>
              </w:rPr>
            </w:pPr>
            <w:r w:rsidRPr="00F1573E">
              <w:rPr>
                <w:sz w:val="24"/>
              </w:rPr>
              <w:t>40</w:t>
            </w:r>
          </w:p>
        </w:tc>
      </w:tr>
    </w:tbl>
    <w:p w14:paraId="08DA24C1" w14:textId="77777777" w:rsidR="00D3323E" w:rsidRPr="00F1573E" w:rsidRDefault="00D3323E" w:rsidP="001F0960">
      <w:pPr>
        <w:ind w:firstLine="709"/>
        <w:jc w:val="both"/>
        <w:rPr>
          <w:b/>
          <w:sz w:val="28"/>
          <w:szCs w:val="28"/>
        </w:rPr>
      </w:pPr>
    </w:p>
    <w:p w14:paraId="1FEAD7FF" w14:textId="26A8FE97" w:rsidR="006C0313" w:rsidRPr="00F1573E" w:rsidRDefault="00BA3032" w:rsidP="00741523">
      <w:pPr>
        <w:jc w:val="center"/>
        <w:rPr>
          <w:b/>
          <w:sz w:val="28"/>
          <w:szCs w:val="28"/>
        </w:rPr>
      </w:pPr>
      <w:r w:rsidRPr="00B2753F">
        <w:rPr>
          <w:b/>
          <w:sz w:val="28"/>
          <w:szCs w:val="28"/>
        </w:rPr>
        <w:t>Примерная т</w:t>
      </w:r>
      <w:r w:rsidR="000640F3" w:rsidRPr="00B2753F">
        <w:rPr>
          <w:b/>
          <w:sz w:val="28"/>
          <w:szCs w:val="28"/>
        </w:rPr>
        <w:t>ем</w:t>
      </w:r>
      <w:r w:rsidRPr="00B2753F">
        <w:rPr>
          <w:b/>
          <w:sz w:val="28"/>
          <w:szCs w:val="28"/>
        </w:rPr>
        <w:t>атика</w:t>
      </w:r>
      <w:r w:rsidR="000640F3" w:rsidRPr="00B2753F">
        <w:rPr>
          <w:b/>
          <w:sz w:val="28"/>
          <w:szCs w:val="28"/>
        </w:rPr>
        <w:t xml:space="preserve"> докладов</w:t>
      </w:r>
    </w:p>
    <w:p w14:paraId="6D538206" w14:textId="62F023CF" w:rsidR="0047559F" w:rsidRDefault="0047559F" w:rsidP="00957673">
      <w:pPr>
        <w:pStyle w:val="30"/>
        <w:numPr>
          <w:ilvl w:val="0"/>
          <w:numId w:val="17"/>
        </w:numPr>
        <w:jc w:val="both"/>
        <w:rPr>
          <w:rFonts w:ascii="Times New Roman" w:hAnsi="Times New Roman" w:cs="Times New Roman"/>
          <w:b w:val="0"/>
          <w:bCs w:val="0"/>
          <w:color w:val="000000"/>
          <w:lang w:bidi="ru-RU"/>
        </w:rPr>
      </w:pPr>
      <w:r>
        <w:rPr>
          <w:rFonts w:ascii="Times New Roman" w:hAnsi="Times New Roman" w:cs="Times New Roman"/>
          <w:b w:val="0"/>
          <w:bCs w:val="0"/>
          <w:color w:val="000000"/>
          <w:lang w:bidi="ru-RU"/>
        </w:rPr>
        <w:t xml:space="preserve">Ведение предпринимательской деятельности в холдинговой структуре: </w:t>
      </w:r>
      <w:r>
        <w:rPr>
          <w:rFonts w:ascii="Times New Roman" w:hAnsi="Times New Roman" w:cs="Times New Roman"/>
          <w:b w:val="0"/>
          <w:bCs w:val="0"/>
          <w:color w:val="000000"/>
          <w:lang w:bidi="ru-RU"/>
        </w:rPr>
        <w:lastRenderedPageBreak/>
        <w:t>налоговые риски, структурирование бизнеса.</w:t>
      </w:r>
    </w:p>
    <w:p w14:paraId="05563DB2" w14:textId="3C8FA256" w:rsidR="00244A2F"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Факторы, влияющие на формирование </w:t>
      </w:r>
      <w:r w:rsidR="00B36E17" w:rsidRPr="00F1573E">
        <w:rPr>
          <w:rFonts w:ascii="Times New Roman" w:hAnsi="Times New Roman" w:cs="Times New Roman"/>
          <w:b w:val="0"/>
          <w:bCs w:val="0"/>
          <w:color w:val="000000"/>
          <w:lang w:bidi="ru-RU"/>
        </w:rPr>
        <w:t>международных налоговых соглашений.</w:t>
      </w:r>
    </w:p>
    <w:p w14:paraId="7D6415CC" w14:textId="623AD04E"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особых (специальных, антидемпинговых, компенсационных) пошлин.</w:t>
      </w:r>
    </w:p>
    <w:p w14:paraId="73C554C6" w14:textId="58AE1081"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Применение таможенных пошлин зарубежными странами в отношении российского экспорта.</w:t>
      </w:r>
    </w:p>
    <w:p w14:paraId="0C16A7D4" w14:textId="4385DE60"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Применение антидемпинговых (компенсационных) пошлин зарубежными странами в отношении российского экспорта.</w:t>
      </w:r>
    </w:p>
    <w:p w14:paraId="027AEFA2" w14:textId="1D63B814"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Правила определения происхождения товара и практика их применения.</w:t>
      </w:r>
    </w:p>
    <w:p w14:paraId="7AD63BEA" w14:textId="035CB9D2"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правонарушений в сфере определения, заявления и подтверждения происхождения товара.</w:t>
      </w:r>
    </w:p>
    <w:p w14:paraId="5EBF66A8" w14:textId="2DB79309" w:rsidR="005664A0" w:rsidRPr="00F1573E" w:rsidRDefault="005664A0"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Преференциальные системы в международной </w:t>
      </w:r>
      <w:r w:rsidR="00B36E17" w:rsidRPr="00F1573E">
        <w:rPr>
          <w:rFonts w:ascii="Times New Roman" w:hAnsi="Times New Roman" w:cs="Times New Roman"/>
          <w:b w:val="0"/>
          <w:bCs w:val="0"/>
          <w:color w:val="000000"/>
          <w:lang w:bidi="ru-RU"/>
        </w:rPr>
        <w:t>налоговой</w:t>
      </w:r>
      <w:r w:rsidRPr="00F1573E">
        <w:rPr>
          <w:rFonts w:ascii="Times New Roman" w:hAnsi="Times New Roman" w:cs="Times New Roman"/>
          <w:b w:val="0"/>
          <w:bCs w:val="0"/>
          <w:color w:val="000000"/>
          <w:lang w:bidi="ru-RU"/>
        </w:rPr>
        <w:t xml:space="preserve"> практике.</w:t>
      </w:r>
    </w:p>
    <w:p w14:paraId="7AB26C44" w14:textId="7CD6203A" w:rsidR="00637006" w:rsidRPr="00F1573E" w:rsidRDefault="00637006"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Элементы таможенно-тарифного регулирования в ЕАЭС.</w:t>
      </w:r>
    </w:p>
    <w:p w14:paraId="4DE11B50" w14:textId="75C95970" w:rsidR="00637006" w:rsidRPr="00F1573E" w:rsidRDefault="00637006"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Законодательная основа таможенно-тарифного регулирования в ЕАЭС и странах-членах ЕАЭС.</w:t>
      </w:r>
    </w:p>
    <w:p w14:paraId="71E9A0D6" w14:textId="75AC28D0" w:rsidR="00637006" w:rsidRPr="00F1573E" w:rsidRDefault="00637006"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Место и значение таможенной стоимости в системе мер таможенно-тарифного регулирования ВЭД.</w:t>
      </w:r>
    </w:p>
    <w:p w14:paraId="2CD0E658" w14:textId="7F2DCDBF" w:rsidR="00B36E17" w:rsidRPr="00F1573E" w:rsidRDefault="00B36E17"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Взаимодействие национального законодательства и международных соглашений.</w:t>
      </w:r>
    </w:p>
    <w:p w14:paraId="1C89029A" w14:textId="07ECD8EB" w:rsidR="00B36E17"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Налоговые цели создания интегрированных корпоративных структур.</w:t>
      </w:r>
    </w:p>
    <w:p w14:paraId="7FCC0C0C" w14:textId="69E81D5F"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 и таможенного налогообложения.</w:t>
      </w:r>
    </w:p>
    <w:p w14:paraId="51F732E7" w14:textId="6DCFAB6B"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Договорные обязательства в международном бизнесе и </w:t>
      </w:r>
      <w:proofErr w:type="spellStart"/>
      <w:r w:rsidRPr="00F1573E">
        <w:rPr>
          <w:rFonts w:ascii="Times New Roman" w:hAnsi="Times New Roman" w:cs="Times New Roman"/>
          <w:b w:val="0"/>
          <w:bCs w:val="0"/>
          <w:color w:val="000000"/>
          <w:lang w:bidi="ru-RU"/>
        </w:rPr>
        <w:t>актиуклонительные</w:t>
      </w:r>
      <w:proofErr w:type="spellEnd"/>
      <w:r w:rsidRPr="00F1573E">
        <w:rPr>
          <w:rFonts w:ascii="Times New Roman" w:hAnsi="Times New Roman" w:cs="Times New Roman"/>
          <w:b w:val="0"/>
          <w:bCs w:val="0"/>
          <w:color w:val="000000"/>
          <w:lang w:bidi="ru-RU"/>
        </w:rPr>
        <w:t xml:space="preserve"> мероприятий с целью предотвращения агрессивного планирования.</w:t>
      </w:r>
    </w:p>
    <w:p w14:paraId="13689C37" w14:textId="318C6083"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Международная налоговая практика пересмотра СИДН и ДИДН в целях </w:t>
      </w:r>
      <w:proofErr w:type="spellStart"/>
      <w:r w:rsidRPr="00F1573E">
        <w:rPr>
          <w:rFonts w:ascii="Times New Roman" w:hAnsi="Times New Roman" w:cs="Times New Roman"/>
          <w:b w:val="0"/>
          <w:bCs w:val="0"/>
          <w:color w:val="000000"/>
          <w:lang w:bidi="ru-RU"/>
        </w:rPr>
        <w:t>антиуклонительных</w:t>
      </w:r>
      <w:proofErr w:type="spellEnd"/>
      <w:r w:rsidRPr="00F1573E">
        <w:rPr>
          <w:rFonts w:ascii="Times New Roman" w:hAnsi="Times New Roman" w:cs="Times New Roman"/>
          <w:b w:val="0"/>
          <w:bCs w:val="0"/>
          <w:color w:val="000000"/>
          <w:lang w:bidi="ru-RU"/>
        </w:rPr>
        <w:t xml:space="preserve"> мероприятий при бизнес-процессе.</w:t>
      </w:r>
    </w:p>
    <w:p w14:paraId="2F3DAAB8" w14:textId="10C7AA82"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Инструменты налоговой политики развитых стран: использование мирового опыта для совершенствования экономической налоговой стратегии России и ЕАЭС в целом.</w:t>
      </w:r>
    </w:p>
    <w:p w14:paraId="6BCB2C48" w14:textId="55421F25"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Мировой опыт и практика в России: оценка тенденций развития налогообложения ТНК МГК.</w:t>
      </w:r>
    </w:p>
    <w:p w14:paraId="64B19FA9" w14:textId="6A217328"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Налоговый суверенитет и налоговая юрисдикция: проблемы </w:t>
      </w:r>
      <w:proofErr w:type="spellStart"/>
      <w:r w:rsidRPr="00F1573E">
        <w:rPr>
          <w:rFonts w:ascii="Times New Roman" w:hAnsi="Times New Roman" w:cs="Times New Roman"/>
          <w:b w:val="0"/>
          <w:bCs w:val="0"/>
          <w:color w:val="000000"/>
          <w:lang w:bidi="ru-RU"/>
        </w:rPr>
        <w:t>антиуклонительных</w:t>
      </w:r>
      <w:proofErr w:type="spellEnd"/>
      <w:r w:rsidRPr="00F1573E">
        <w:rPr>
          <w:rFonts w:ascii="Times New Roman" w:hAnsi="Times New Roman" w:cs="Times New Roman"/>
          <w:b w:val="0"/>
          <w:bCs w:val="0"/>
          <w:color w:val="000000"/>
          <w:lang w:bidi="ru-RU"/>
        </w:rPr>
        <w:t xml:space="preserve"> мероприятий</w:t>
      </w:r>
    </w:p>
    <w:p w14:paraId="204BC4D6" w14:textId="0C237177" w:rsidR="00244A2F" w:rsidRPr="00F1573E" w:rsidRDefault="00244A2F"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Типология налогообложения и </w:t>
      </w:r>
      <w:proofErr w:type="spellStart"/>
      <w:r w:rsidRPr="00F1573E">
        <w:rPr>
          <w:rFonts w:ascii="Times New Roman" w:hAnsi="Times New Roman" w:cs="Times New Roman"/>
          <w:b w:val="0"/>
          <w:bCs w:val="0"/>
          <w:color w:val="000000"/>
          <w:lang w:bidi="ru-RU"/>
        </w:rPr>
        <w:t>антиуклонительных</w:t>
      </w:r>
      <w:proofErr w:type="spellEnd"/>
      <w:r w:rsidRPr="00F1573E">
        <w:rPr>
          <w:rFonts w:ascii="Times New Roman" w:hAnsi="Times New Roman" w:cs="Times New Roman"/>
          <w:b w:val="0"/>
          <w:bCs w:val="0"/>
          <w:color w:val="000000"/>
          <w:lang w:bidi="ru-RU"/>
        </w:rPr>
        <w:t xml:space="preserve"> мероприятий международных бизнес-структур.</w:t>
      </w:r>
    </w:p>
    <w:p w14:paraId="46C4AB10" w14:textId="48E3A733" w:rsidR="00AF53DA" w:rsidRPr="00F1573E" w:rsidRDefault="00AF53DA"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Типология офшорных зон и проблемы налогового планирования в низконалоговых юрисдикциях.</w:t>
      </w:r>
    </w:p>
    <w:p w14:paraId="60923CFF" w14:textId="6B43315D" w:rsidR="00AF53DA" w:rsidRDefault="00AF53DA" w:rsidP="00957673">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Налогообложение холдинговых структур: особенности выбора юрисдикции.</w:t>
      </w:r>
    </w:p>
    <w:p w14:paraId="7CD02189"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Мировой опыт тарифного регулирования внешнеторговой деятельности государства. </w:t>
      </w:r>
    </w:p>
    <w:p w14:paraId="57A380DA"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Таможенно-тарифная политика в условиях глобализации.</w:t>
      </w:r>
    </w:p>
    <w:p w14:paraId="3692FD3E"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Зарубежная практика разработки и применения таможенного тарифа (на примере страны или группы стран). </w:t>
      </w:r>
    </w:p>
    <w:p w14:paraId="400A0964"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 xml:space="preserve">Порядок и практика взаимодействия налоговых, таможенных и других </w:t>
      </w:r>
      <w:r w:rsidRPr="00F1573E">
        <w:rPr>
          <w:rFonts w:ascii="Times New Roman" w:hAnsi="Times New Roman" w:cs="Times New Roman"/>
          <w:b w:val="0"/>
          <w:bCs w:val="0"/>
          <w:color w:val="000000"/>
          <w:lang w:bidi="ru-RU"/>
        </w:rPr>
        <w:lastRenderedPageBreak/>
        <w:t>компетентных органов в сфере международного таможенно-тарифного регулирования.</w:t>
      </w:r>
    </w:p>
    <w:p w14:paraId="5C17214F"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таможенного тарифа (на примере продовольственных товаров).</w:t>
      </w:r>
    </w:p>
    <w:p w14:paraId="7E65C7AF"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таможенного тарифа (на примере непродовольственных товаров).</w:t>
      </w:r>
    </w:p>
    <w:p w14:paraId="21AA8BAC" w14:textId="77777777" w:rsidR="0047559F" w:rsidRPr="00F1573E" w:rsidRDefault="0047559F" w:rsidP="0047559F">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Анализ практики применения таможенного тарифа (на примере сырьевых товаров).</w:t>
      </w:r>
    </w:p>
    <w:p w14:paraId="3C5967BE" w14:textId="152C463D" w:rsidR="00637006" w:rsidRPr="0047559F" w:rsidRDefault="0047559F" w:rsidP="00637006">
      <w:pPr>
        <w:pStyle w:val="30"/>
        <w:numPr>
          <w:ilvl w:val="0"/>
          <w:numId w:val="17"/>
        </w:numPr>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Таможенно-тарифное регулирование как инструмент обеспечения экономической безопасности страны.</w:t>
      </w:r>
    </w:p>
    <w:p w14:paraId="683B1657" w14:textId="77777777" w:rsidR="00244A2F" w:rsidRPr="00F1573E" w:rsidRDefault="00244A2F" w:rsidP="00637006">
      <w:pPr>
        <w:pStyle w:val="30"/>
        <w:jc w:val="both"/>
        <w:rPr>
          <w:rFonts w:ascii="Times New Roman" w:hAnsi="Times New Roman" w:cs="Times New Roman"/>
          <w:b w:val="0"/>
          <w:color w:val="000000"/>
          <w:lang w:bidi="ru-RU"/>
        </w:rPr>
      </w:pPr>
    </w:p>
    <w:p w14:paraId="42466F7B" w14:textId="5FF27AEE" w:rsidR="00BA3032" w:rsidRPr="00F1573E" w:rsidRDefault="00BA3032" w:rsidP="00BA3032">
      <w:pPr>
        <w:pStyle w:val="30"/>
        <w:rPr>
          <w:rFonts w:ascii="Times New Roman" w:hAnsi="Times New Roman" w:cs="Times New Roman"/>
          <w:bCs w:val="0"/>
          <w:color w:val="000000"/>
          <w:lang w:bidi="ru-RU"/>
        </w:rPr>
      </w:pPr>
      <w:r w:rsidRPr="00F1573E">
        <w:rPr>
          <w:rFonts w:ascii="Times New Roman" w:hAnsi="Times New Roman" w:cs="Times New Roman"/>
          <w:bCs w:val="0"/>
          <w:color w:val="000000"/>
          <w:lang w:bidi="ru-RU"/>
        </w:rPr>
        <w:t xml:space="preserve">Примеры </w:t>
      </w:r>
      <w:r w:rsidR="00A51950" w:rsidRPr="00F1573E">
        <w:rPr>
          <w:rFonts w:ascii="Times New Roman" w:hAnsi="Times New Roman" w:cs="Times New Roman"/>
          <w:bCs w:val="0"/>
          <w:color w:val="000000"/>
          <w:lang w:bidi="ru-RU"/>
        </w:rPr>
        <w:t>ситуационных задач</w:t>
      </w:r>
    </w:p>
    <w:p w14:paraId="63A3822B" w14:textId="5016B8C5" w:rsidR="000640F3" w:rsidRPr="00F1573E" w:rsidRDefault="00BA3032" w:rsidP="000640F3">
      <w:pPr>
        <w:ind w:firstLine="709"/>
        <w:jc w:val="both"/>
        <w:rPr>
          <w:b/>
          <w:sz w:val="28"/>
          <w:szCs w:val="28"/>
        </w:rPr>
      </w:pPr>
      <w:r w:rsidRPr="00F1573E">
        <w:rPr>
          <w:b/>
          <w:sz w:val="28"/>
          <w:szCs w:val="28"/>
        </w:rPr>
        <w:t>З</w:t>
      </w:r>
      <w:r w:rsidR="000640F3" w:rsidRPr="00F1573E">
        <w:rPr>
          <w:b/>
          <w:sz w:val="28"/>
          <w:szCs w:val="28"/>
        </w:rPr>
        <w:t>ада</w:t>
      </w:r>
      <w:r w:rsidRPr="00F1573E">
        <w:rPr>
          <w:b/>
          <w:sz w:val="28"/>
          <w:szCs w:val="28"/>
        </w:rPr>
        <w:t>ние</w:t>
      </w:r>
      <w:r w:rsidR="000640F3" w:rsidRPr="00F1573E">
        <w:rPr>
          <w:b/>
          <w:sz w:val="28"/>
          <w:szCs w:val="28"/>
        </w:rPr>
        <w:t xml:space="preserve"> № 1.</w:t>
      </w:r>
    </w:p>
    <w:p w14:paraId="55FC0060" w14:textId="07766D2B" w:rsidR="00004CC8" w:rsidRPr="00F1573E" w:rsidRDefault="00004CC8" w:rsidP="00004CC8">
      <w:pPr>
        <w:pStyle w:val="30"/>
        <w:ind w:left="720"/>
        <w:jc w:val="both"/>
        <w:rPr>
          <w:rFonts w:ascii="Times New Roman" w:hAnsi="Times New Roman" w:cs="Times New Roman"/>
          <w:b w:val="0"/>
          <w:bCs w:val="0"/>
          <w:color w:val="000000"/>
          <w:lang w:bidi="ru-RU"/>
        </w:rPr>
      </w:pPr>
      <w:r w:rsidRPr="00F1573E">
        <w:rPr>
          <w:rFonts w:ascii="Times New Roman" w:hAnsi="Times New Roman" w:cs="Times New Roman"/>
          <w:b w:val="0"/>
          <w:bCs w:val="0"/>
          <w:color w:val="000000"/>
          <w:lang w:bidi="ru-RU"/>
        </w:rPr>
        <w:t>Выполните практико-ориентированное задание:</w:t>
      </w:r>
    </w:p>
    <w:p w14:paraId="3FA7457B" w14:textId="77777777" w:rsidR="00004CC8" w:rsidRPr="00F1573E" w:rsidRDefault="00004CC8" w:rsidP="00004CC8">
      <w:pPr>
        <w:tabs>
          <w:tab w:val="left" w:pos="236"/>
        </w:tabs>
        <w:ind w:left="743"/>
        <w:jc w:val="both"/>
        <w:rPr>
          <w:bCs/>
          <w:spacing w:val="10"/>
          <w:lang w:eastAsia="en-US"/>
        </w:rPr>
      </w:pPr>
    </w:p>
    <w:tbl>
      <w:tblPr>
        <w:tblpPr w:leftFromText="180" w:rightFromText="180" w:vertAnchor="text" w:horzAnchor="margin" w:tblpX="892" w:tblpY="109"/>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0"/>
        <w:gridCol w:w="4252"/>
      </w:tblGrid>
      <w:tr w:rsidR="00004CC8" w:rsidRPr="00F1573E" w14:paraId="5C960AE6" w14:textId="77777777" w:rsidTr="00004CC8">
        <w:trPr>
          <w:trHeight w:val="258"/>
        </w:trPr>
        <w:tc>
          <w:tcPr>
            <w:tcW w:w="4570" w:type="dxa"/>
            <w:tcMar>
              <w:top w:w="15" w:type="dxa"/>
              <w:left w:w="108" w:type="dxa"/>
              <w:bottom w:w="0" w:type="dxa"/>
              <w:right w:w="108" w:type="dxa"/>
            </w:tcMar>
            <w:hideMark/>
          </w:tcPr>
          <w:p w14:paraId="0F215B06" w14:textId="77777777" w:rsidR="00004CC8" w:rsidRPr="00F1573E" w:rsidRDefault="00004CC8" w:rsidP="00F83CAF">
            <w:pPr>
              <w:widowControl/>
              <w:spacing w:line="228" w:lineRule="auto"/>
              <w:jc w:val="center"/>
            </w:pPr>
            <w:r w:rsidRPr="00F1573E">
              <w:rPr>
                <w:b/>
                <w:bCs/>
                <w:kern w:val="24"/>
              </w:rPr>
              <w:t>Условие задания </w:t>
            </w:r>
          </w:p>
        </w:tc>
        <w:tc>
          <w:tcPr>
            <w:tcW w:w="4252" w:type="dxa"/>
            <w:tcMar>
              <w:top w:w="15" w:type="dxa"/>
              <w:left w:w="108" w:type="dxa"/>
              <w:bottom w:w="0" w:type="dxa"/>
              <w:right w:w="108" w:type="dxa"/>
            </w:tcMar>
            <w:hideMark/>
          </w:tcPr>
          <w:p w14:paraId="0DADB8C5" w14:textId="77777777" w:rsidR="00004CC8" w:rsidRPr="00F1573E" w:rsidRDefault="00004CC8" w:rsidP="00F83CAF">
            <w:pPr>
              <w:widowControl/>
              <w:spacing w:line="228" w:lineRule="auto"/>
              <w:jc w:val="center"/>
              <w:rPr>
                <w:rFonts w:ascii="Arial" w:hAnsi="Arial" w:cs="Arial"/>
              </w:rPr>
            </w:pPr>
            <w:r w:rsidRPr="00F1573E">
              <w:rPr>
                <w:b/>
                <w:bCs/>
                <w:kern w:val="24"/>
              </w:rPr>
              <w:t>Задание</w:t>
            </w:r>
          </w:p>
        </w:tc>
      </w:tr>
      <w:tr w:rsidR="00004CC8" w:rsidRPr="00F1573E" w14:paraId="7BFBBA06" w14:textId="77777777" w:rsidTr="00004CC8">
        <w:trPr>
          <w:trHeight w:val="258"/>
        </w:trPr>
        <w:tc>
          <w:tcPr>
            <w:tcW w:w="4570" w:type="dxa"/>
            <w:vMerge w:val="restart"/>
            <w:tcMar>
              <w:top w:w="15" w:type="dxa"/>
              <w:left w:w="108" w:type="dxa"/>
              <w:bottom w:w="0" w:type="dxa"/>
              <w:right w:w="108" w:type="dxa"/>
            </w:tcMar>
            <w:hideMark/>
          </w:tcPr>
          <w:p w14:paraId="032CEF47" w14:textId="77777777" w:rsidR="00004CC8" w:rsidRPr="00F1573E" w:rsidRDefault="00004CC8" w:rsidP="00F83CAF">
            <w:pPr>
              <w:widowControl/>
              <w:spacing w:line="276" w:lineRule="auto"/>
              <w:jc w:val="both"/>
            </w:pPr>
            <w:r w:rsidRPr="00F1573E">
              <w:rPr>
                <w:kern w:val="24"/>
              </w:rPr>
              <w:t>Из Германии в Россию для ООО «Заря» ввозятся ткани на условиях поставки FCA Лейпциг. Товар ввезен автомобильным транспортом через ПТО Бенякони. Стоимость товара по контракту – 58469,16 евро. Расходы на перевозку до границы – 2777,26 евро. Курс валют: EUR / RUB = 82,6841 USD / RUB = 70,9674</w:t>
            </w:r>
          </w:p>
        </w:tc>
        <w:tc>
          <w:tcPr>
            <w:tcW w:w="4252" w:type="dxa"/>
            <w:tcMar>
              <w:top w:w="15" w:type="dxa"/>
              <w:left w:w="108" w:type="dxa"/>
              <w:bottom w:w="0" w:type="dxa"/>
              <w:right w:w="108" w:type="dxa"/>
            </w:tcMar>
            <w:hideMark/>
          </w:tcPr>
          <w:p w14:paraId="6DE42279" w14:textId="77777777" w:rsidR="00004CC8" w:rsidRPr="00F1573E" w:rsidRDefault="00004CC8" w:rsidP="00F83CAF">
            <w:pPr>
              <w:widowControl/>
              <w:spacing w:line="228" w:lineRule="auto"/>
              <w:jc w:val="both"/>
              <w:rPr>
                <w:kern w:val="24"/>
              </w:rPr>
            </w:pPr>
            <w:r w:rsidRPr="00F1573E">
              <w:rPr>
                <w:kern w:val="24"/>
              </w:rPr>
              <w:t>1. Сформулируйте алгоритм расчета таможенной стоимости. </w:t>
            </w:r>
          </w:p>
          <w:p w14:paraId="640B7830" w14:textId="77777777" w:rsidR="00004CC8" w:rsidRPr="00F1573E" w:rsidRDefault="00004CC8" w:rsidP="00F83CAF">
            <w:pPr>
              <w:widowControl/>
              <w:spacing w:line="228" w:lineRule="auto"/>
              <w:jc w:val="both"/>
              <w:rPr>
                <w:kern w:val="24"/>
              </w:rPr>
            </w:pPr>
          </w:p>
          <w:p w14:paraId="270EC080" w14:textId="77777777" w:rsidR="00004CC8" w:rsidRPr="00F1573E" w:rsidRDefault="00004CC8" w:rsidP="00F83CAF">
            <w:pPr>
              <w:widowControl/>
              <w:spacing w:line="228" w:lineRule="auto"/>
              <w:ind w:left="744"/>
              <w:contextualSpacing/>
              <w:jc w:val="both"/>
              <w:rPr>
                <w:rFonts w:ascii="Arial" w:hAnsi="Arial" w:cs="Arial"/>
              </w:rPr>
            </w:pPr>
          </w:p>
        </w:tc>
      </w:tr>
      <w:tr w:rsidR="00004CC8" w:rsidRPr="00F1573E" w14:paraId="34642672" w14:textId="77777777" w:rsidTr="00004CC8">
        <w:trPr>
          <w:trHeight w:val="516"/>
        </w:trPr>
        <w:tc>
          <w:tcPr>
            <w:tcW w:w="4570" w:type="dxa"/>
            <w:vMerge/>
            <w:vAlign w:val="center"/>
            <w:hideMark/>
          </w:tcPr>
          <w:p w14:paraId="031C7BFC" w14:textId="77777777" w:rsidR="00004CC8" w:rsidRPr="00F1573E" w:rsidRDefault="00004CC8" w:rsidP="00F83CAF">
            <w:pPr>
              <w:widowControl/>
              <w:rPr>
                <w:rFonts w:ascii="Arial" w:hAnsi="Arial" w:cs="Arial"/>
              </w:rPr>
            </w:pPr>
          </w:p>
        </w:tc>
        <w:tc>
          <w:tcPr>
            <w:tcW w:w="4252" w:type="dxa"/>
            <w:tcMar>
              <w:top w:w="15" w:type="dxa"/>
              <w:left w:w="108" w:type="dxa"/>
              <w:bottom w:w="0" w:type="dxa"/>
              <w:right w:w="108" w:type="dxa"/>
            </w:tcMar>
            <w:hideMark/>
          </w:tcPr>
          <w:p w14:paraId="76CD1323" w14:textId="77777777" w:rsidR="00004CC8" w:rsidRPr="00F1573E" w:rsidRDefault="00004CC8" w:rsidP="00F83CAF">
            <w:pPr>
              <w:widowControl/>
              <w:spacing w:line="228" w:lineRule="auto"/>
              <w:jc w:val="both"/>
              <w:rPr>
                <w:rFonts w:ascii="Arial" w:hAnsi="Arial" w:cs="Arial"/>
              </w:rPr>
            </w:pPr>
            <w:r w:rsidRPr="00F1573E">
              <w:rPr>
                <w:kern w:val="24"/>
              </w:rPr>
              <w:t>2. Определите таможенную стоимость ввозимого товара, исходя из обстоятельств сделки. Заполните ДТС.</w:t>
            </w:r>
          </w:p>
        </w:tc>
      </w:tr>
      <w:tr w:rsidR="00004CC8" w:rsidRPr="00F1573E" w14:paraId="224028F0" w14:textId="77777777" w:rsidTr="00004CC8">
        <w:trPr>
          <w:trHeight w:val="924"/>
        </w:trPr>
        <w:tc>
          <w:tcPr>
            <w:tcW w:w="4570" w:type="dxa"/>
            <w:vMerge/>
            <w:vAlign w:val="center"/>
            <w:hideMark/>
          </w:tcPr>
          <w:p w14:paraId="0123B038" w14:textId="77777777" w:rsidR="00004CC8" w:rsidRPr="00F1573E" w:rsidRDefault="00004CC8" w:rsidP="00F83CAF">
            <w:pPr>
              <w:widowControl/>
              <w:rPr>
                <w:rFonts w:ascii="Arial" w:hAnsi="Arial" w:cs="Arial"/>
              </w:rPr>
            </w:pPr>
          </w:p>
        </w:tc>
        <w:tc>
          <w:tcPr>
            <w:tcW w:w="4252" w:type="dxa"/>
            <w:tcMar>
              <w:top w:w="15" w:type="dxa"/>
              <w:left w:w="108" w:type="dxa"/>
              <w:bottom w:w="0" w:type="dxa"/>
              <w:right w:w="108" w:type="dxa"/>
            </w:tcMar>
            <w:hideMark/>
          </w:tcPr>
          <w:p w14:paraId="512C0EC9" w14:textId="77777777" w:rsidR="00004CC8" w:rsidRPr="00F1573E" w:rsidRDefault="00004CC8" w:rsidP="00F83CAF">
            <w:pPr>
              <w:widowControl/>
              <w:spacing w:line="228" w:lineRule="auto"/>
              <w:ind w:right="29"/>
              <w:jc w:val="both"/>
              <w:rPr>
                <w:rFonts w:ascii="Arial" w:hAnsi="Arial" w:cs="Arial"/>
              </w:rPr>
            </w:pPr>
            <w:r w:rsidRPr="00F1573E">
              <w:rPr>
                <w:kern w:val="24"/>
              </w:rPr>
              <w:t>3. Рассчитайте таможенные платежи.</w:t>
            </w:r>
            <w:r w:rsidRPr="00F1573E">
              <w:t xml:space="preserve"> </w:t>
            </w:r>
            <w:r w:rsidRPr="00F1573E">
              <w:rPr>
                <w:kern w:val="24"/>
              </w:rPr>
              <w:t>Заполните в ТД графы 47 и В</w:t>
            </w:r>
          </w:p>
        </w:tc>
      </w:tr>
      <w:tr w:rsidR="00004CC8" w:rsidRPr="00F1573E" w14:paraId="002FB5BC" w14:textId="77777777" w:rsidTr="00004CC8">
        <w:trPr>
          <w:trHeight w:val="33"/>
        </w:trPr>
        <w:tc>
          <w:tcPr>
            <w:tcW w:w="4570" w:type="dxa"/>
            <w:vMerge/>
            <w:vAlign w:val="center"/>
          </w:tcPr>
          <w:p w14:paraId="126F3E0E" w14:textId="77777777" w:rsidR="00004CC8" w:rsidRPr="00F1573E" w:rsidRDefault="00004CC8" w:rsidP="00F83CAF">
            <w:pPr>
              <w:widowControl/>
              <w:rPr>
                <w:rFonts w:ascii="Arial" w:hAnsi="Arial" w:cs="Arial"/>
              </w:rPr>
            </w:pPr>
          </w:p>
        </w:tc>
        <w:tc>
          <w:tcPr>
            <w:tcW w:w="4252" w:type="dxa"/>
            <w:tcMar>
              <w:top w:w="15" w:type="dxa"/>
              <w:left w:w="108" w:type="dxa"/>
              <w:bottom w:w="0" w:type="dxa"/>
              <w:right w:w="108" w:type="dxa"/>
            </w:tcMar>
          </w:tcPr>
          <w:p w14:paraId="50AC61C5" w14:textId="77777777" w:rsidR="00004CC8" w:rsidRPr="00F1573E" w:rsidRDefault="00004CC8" w:rsidP="00F83CAF">
            <w:pPr>
              <w:widowControl/>
              <w:spacing w:line="228" w:lineRule="auto"/>
              <w:ind w:right="29"/>
              <w:jc w:val="both"/>
              <w:rPr>
                <w:kern w:val="24"/>
              </w:rPr>
            </w:pPr>
          </w:p>
        </w:tc>
      </w:tr>
    </w:tbl>
    <w:p w14:paraId="415BA7BE" w14:textId="77777777" w:rsidR="00004CC8" w:rsidRPr="00F1573E" w:rsidRDefault="00004CC8" w:rsidP="00004CC8">
      <w:pPr>
        <w:tabs>
          <w:tab w:val="left" w:pos="236"/>
        </w:tabs>
        <w:ind w:left="360"/>
        <w:jc w:val="both"/>
        <w:rPr>
          <w:bCs/>
          <w:lang w:eastAsia="x-none"/>
        </w:rPr>
      </w:pPr>
    </w:p>
    <w:p w14:paraId="743EF193"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2DC67C8E"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32A519A5"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02D5A26A"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58C47D52"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05089134"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34B73D46" w14:textId="77777777" w:rsidR="00004CC8" w:rsidRPr="00F1573E" w:rsidRDefault="00004CC8" w:rsidP="00004CC8">
      <w:pPr>
        <w:pStyle w:val="30"/>
        <w:shd w:val="clear" w:color="auto" w:fill="auto"/>
        <w:tabs>
          <w:tab w:val="left" w:pos="236"/>
        </w:tabs>
        <w:spacing w:line="360" w:lineRule="auto"/>
        <w:ind w:left="23"/>
        <w:jc w:val="both"/>
        <w:rPr>
          <w:b w:val="0"/>
          <w:sz w:val="24"/>
          <w:szCs w:val="24"/>
        </w:rPr>
      </w:pPr>
    </w:p>
    <w:p w14:paraId="1988DB8D" w14:textId="77777777" w:rsidR="00004CC8" w:rsidRPr="00F1573E" w:rsidRDefault="00004CC8" w:rsidP="00004CC8">
      <w:pPr>
        <w:shd w:val="clear" w:color="auto" w:fill="FFFFFF"/>
        <w:tabs>
          <w:tab w:val="left" w:pos="236"/>
        </w:tabs>
        <w:spacing w:line="240" w:lineRule="atLeast"/>
        <w:ind w:left="743"/>
        <w:jc w:val="both"/>
        <w:rPr>
          <w:bCs/>
          <w:i/>
          <w:spacing w:val="10"/>
        </w:rPr>
      </w:pPr>
      <w:r w:rsidRPr="00F1573E">
        <w:rPr>
          <w:b/>
          <w:bCs/>
          <w:spacing w:val="10"/>
          <w:lang w:eastAsia="en-US"/>
        </w:rPr>
        <w:t>Графа 47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701"/>
        <w:gridCol w:w="1701"/>
        <w:gridCol w:w="709"/>
        <w:gridCol w:w="1984"/>
      </w:tblGrid>
      <w:tr w:rsidR="00004CC8" w:rsidRPr="00F1573E" w14:paraId="2AB5B2C9" w14:textId="77777777" w:rsidTr="00F83CAF">
        <w:tc>
          <w:tcPr>
            <w:tcW w:w="567" w:type="dxa"/>
            <w:shd w:val="clear" w:color="auto" w:fill="auto"/>
          </w:tcPr>
          <w:p w14:paraId="325B64E6" w14:textId="77777777" w:rsidR="00004CC8" w:rsidRPr="00F1573E" w:rsidRDefault="00004CC8" w:rsidP="00F83CAF">
            <w:pPr>
              <w:widowControl/>
              <w:jc w:val="both"/>
              <w:rPr>
                <w:b/>
              </w:rPr>
            </w:pPr>
            <w:r w:rsidRPr="00F1573E">
              <w:rPr>
                <w:b/>
              </w:rPr>
              <w:t>Вид</w:t>
            </w:r>
          </w:p>
        </w:tc>
        <w:tc>
          <w:tcPr>
            <w:tcW w:w="2268" w:type="dxa"/>
            <w:shd w:val="clear" w:color="auto" w:fill="auto"/>
          </w:tcPr>
          <w:p w14:paraId="773A99A0" w14:textId="77777777" w:rsidR="00004CC8" w:rsidRPr="00F1573E" w:rsidRDefault="00004CC8" w:rsidP="00F83CAF">
            <w:pPr>
              <w:widowControl/>
              <w:jc w:val="both"/>
              <w:rPr>
                <w:b/>
              </w:rPr>
            </w:pPr>
            <w:r w:rsidRPr="00F1573E">
              <w:rPr>
                <w:b/>
              </w:rPr>
              <w:t>Основа начисления</w:t>
            </w:r>
          </w:p>
        </w:tc>
        <w:tc>
          <w:tcPr>
            <w:tcW w:w="1701" w:type="dxa"/>
            <w:shd w:val="clear" w:color="auto" w:fill="auto"/>
          </w:tcPr>
          <w:p w14:paraId="1E2499AB" w14:textId="77777777" w:rsidR="00004CC8" w:rsidRPr="00F1573E" w:rsidRDefault="00004CC8" w:rsidP="00F83CAF">
            <w:pPr>
              <w:widowControl/>
              <w:jc w:val="both"/>
              <w:rPr>
                <w:b/>
              </w:rPr>
            </w:pPr>
            <w:r w:rsidRPr="00F1573E">
              <w:rPr>
                <w:b/>
              </w:rPr>
              <w:t>Ставка</w:t>
            </w:r>
          </w:p>
        </w:tc>
        <w:tc>
          <w:tcPr>
            <w:tcW w:w="1701" w:type="dxa"/>
            <w:shd w:val="clear" w:color="auto" w:fill="auto"/>
          </w:tcPr>
          <w:p w14:paraId="7D280969" w14:textId="77777777" w:rsidR="00004CC8" w:rsidRPr="00F1573E" w:rsidRDefault="00004CC8" w:rsidP="00F83CAF">
            <w:pPr>
              <w:widowControl/>
              <w:jc w:val="both"/>
              <w:rPr>
                <w:b/>
              </w:rPr>
            </w:pPr>
            <w:r w:rsidRPr="00F1573E">
              <w:rPr>
                <w:b/>
              </w:rPr>
              <w:t>Сумма</w:t>
            </w:r>
          </w:p>
        </w:tc>
        <w:tc>
          <w:tcPr>
            <w:tcW w:w="709" w:type="dxa"/>
            <w:shd w:val="clear" w:color="auto" w:fill="auto"/>
          </w:tcPr>
          <w:p w14:paraId="03FE0E9D" w14:textId="77777777" w:rsidR="00004CC8" w:rsidRPr="00F1573E" w:rsidRDefault="00004CC8" w:rsidP="00F83CAF">
            <w:pPr>
              <w:widowControl/>
              <w:jc w:val="both"/>
              <w:rPr>
                <w:b/>
              </w:rPr>
            </w:pPr>
            <w:r w:rsidRPr="00F1573E">
              <w:rPr>
                <w:b/>
              </w:rPr>
              <w:t>СП</w:t>
            </w:r>
          </w:p>
        </w:tc>
        <w:tc>
          <w:tcPr>
            <w:tcW w:w="1984" w:type="dxa"/>
            <w:vMerge w:val="restart"/>
            <w:shd w:val="clear" w:color="auto" w:fill="auto"/>
          </w:tcPr>
          <w:p w14:paraId="44834E1D" w14:textId="77777777" w:rsidR="00004CC8" w:rsidRPr="00F1573E" w:rsidRDefault="00004CC8" w:rsidP="00F83CAF">
            <w:pPr>
              <w:widowControl/>
              <w:jc w:val="both"/>
              <w:rPr>
                <w:b/>
              </w:rPr>
            </w:pPr>
            <w:r w:rsidRPr="00F1573E">
              <w:rPr>
                <w:b/>
              </w:rPr>
              <w:t>В</w:t>
            </w:r>
          </w:p>
          <w:p w14:paraId="7C588766" w14:textId="77777777" w:rsidR="00004CC8" w:rsidRPr="00F1573E" w:rsidRDefault="00004CC8" w:rsidP="00F83CAF">
            <w:pPr>
              <w:widowControl/>
              <w:jc w:val="both"/>
              <w:rPr>
                <w:b/>
              </w:rPr>
            </w:pPr>
          </w:p>
          <w:p w14:paraId="6B4F3E3A" w14:textId="77777777" w:rsidR="00004CC8" w:rsidRPr="00F1573E" w:rsidRDefault="00004CC8" w:rsidP="00F83CAF">
            <w:pPr>
              <w:widowControl/>
              <w:jc w:val="both"/>
              <w:rPr>
                <w:b/>
              </w:rPr>
            </w:pPr>
          </w:p>
          <w:p w14:paraId="5A131FBE" w14:textId="77777777" w:rsidR="00004CC8" w:rsidRPr="00F1573E" w:rsidRDefault="00004CC8" w:rsidP="00F83CAF">
            <w:pPr>
              <w:widowControl/>
              <w:jc w:val="both"/>
              <w:rPr>
                <w:b/>
              </w:rPr>
            </w:pPr>
          </w:p>
        </w:tc>
      </w:tr>
      <w:tr w:rsidR="00004CC8" w:rsidRPr="00F1573E" w14:paraId="653767DA" w14:textId="77777777" w:rsidTr="00F83CAF">
        <w:trPr>
          <w:trHeight w:val="807"/>
        </w:trPr>
        <w:tc>
          <w:tcPr>
            <w:tcW w:w="567" w:type="dxa"/>
            <w:shd w:val="clear" w:color="auto" w:fill="auto"/>
          </w:tcPr>
          <w:p w14:paraId="17989F0A" w14:textId="77777777" w:rsidR="00004CC8" w:rsidRPr="00F1573E" w:rsidRDefault="00004CC8" w:rsidP="00F83CAF">
            <w:pPr>
              <w:widowControl/>
              <w:jc w:val="both"/>
              <w:rPr>
                <w:b/>
              </w:rPr>
            </w:pPr>
          </w:p>
        </w:tc>
        <w:tc>
          <w:tcPr>
            <w:tcW w:w="2268" w:type="dxa"/>
            <w:shd w:val="clear" w:color="auto" w:fill="auto"/>
          </w:tcPr>
          <w:p w14:paraId="551A0A30" w14:textId="77777777" w:rsidR="00004CC8" w:rsidRPr="00F1573E" w:rsidRDefault="00004CC8" w:rsidP="00F83CAF">
            <w:pPr>
              <w:widowControl/>
              <w:jc w:val="both"/>
              <w:rPr>
                <w:b/>
              </w:rPr>
            </w:pPr>
          </w:p>
        </w:tc>
        <w:tc>
          <w:tcPr>
            <w:tcW w:w="1701" w:type="dxa"/>
            <w:shd w:val="clear" w:color="auto" w:fill="auto"/>
          </w:tcPr>
          <w:p w14:paraId="6305BF2F" w14:textId="77777777" w:rsidR="00004CC8" w:rsidRPr="00F1573E" w:rsidRDefault="00004CC8" w:rsidP="00F83CAF">
            <w:pPr>
              <w:widowControl/>
              <w:jc w:val="both"/>
              <w:rPr>
                <w:b/>
              </w:rPr>
            </w:pPr>
          </w:p>
        </w:tc>
        <w:tc>
          <w:tcPr>
            <w:tcW w:w="1701" w:type="dxa"/>
            <w:shd w:val="clear" w:color="auto" w:fill="auto"/>
          </w:tcPr>
          <w:p w14:paraId="6E844F8E" w14:textId="77777777" w:rsidR="00004CC8" w:rsidRPr="00F1573E" w:rsidRDefault="00004CC8" w:rsidP="00F83CAF">
            <w:pPr>
              <w:widowControl/>
              <w:jc w:val="both"/>
              <w:rPr>
                <w:b/>
              </w:rPr>
            </w:pPr>
          </w:p>
        </w:tc>
        <w:tc>
          <w:tcPr>
            <w:tcW w:w="709" w:type="dxa"/>
            <w:shd w:val="clear" w:color="auto" w:fill="auto"/>
          </w:tcPr>
          <w:p w14:paraId="64ECE07D" w14:textId="77777777" w:rsidR="00004CC8" w:rsidRPr="00F1573E" w:rsidRDefault="00004CC8" w:rsidP="00F83CAF">
            <w:pPr>
              <w:widowControl/>
              <w:jc w:val="both"/>
              <w:rPr>
                <w:b/>
              </w:rPr>
            </w:pPr>
          </w:p>
        </w:tc>
        <w:tc>
          <w:tcPr>
            <w:tcW w:w="1984" w:type="dxa"/>
            <w:vMerge/>
            <w:shd w:val="clear" w:color="auto" w:fill="auto"/>
          </w:tcPr>
          <w:p w14:paraId="6E6CF672" w14:textId="77777777" w:rsidR="00004CC8" w:rsidRPr="00F1573E" w:rsidRDefault="00004CC8" w:rsidP="00F83CAF">
            <w:pPr>
              <w:widowControl/>
              <w:jc w:val="both"/>
              <w:rPr>
                <w:b/>
              </w:rPr>
            </w:pPr>
          </w:p>
        </w:tc>
      </w:tr>
    </w:tbl>
    <w:p w14:paraId="12BB42DF" w14:textId="77777777" w:rsidR="00244A2F" w:rsidRPr="00F1573E" w:rsidRDefault="00244A2F" w:rsidP="000640F3">
      <w:pPr>
        <w:ind w:firstLine="709"/>
        <w:jc w:val="both"/>
        <w:rPr>
          <w:b/>
          <w:sz w:val="28"/>
          <w:szCs w:val="28"/>
        </w:rPr>
      </w:pPr>
    </w:p>
    <w:p w14:paraId="0FF373DF" w14:textId="0A4588CA" w:rsidR="000D3772" w:rsidRPr="00F1573E" w:rsidRDefault="00BA3032" w:rsidP="00244A2F">
      <w:pPr>
        <w:ind w:firstLine="709"/>
        <w:jc w:val="both"/>
        <w:rPr>
          <w:b/>
          <w:sz w:val="28"/>
          <w:szCs w:val="28"/>
        </w:rPr>
      </w:pPr>
      <w:r w:rsidRPr="00F1573E">
        <w:rPr>
          <w:b/>
          <w:sz w:val="28"/>
          <w:szCs w:val="28"/>
        </w:rPr>
        <w:t>З</w:t>
      </w:r>
      <w:r w:rsidR="000640F3" w:rsidRPr="00F1573E">
        <w:rPr>
          <w:b/>
          <w:sz w:val="28"/>
          <w:szCs w:val="28"/>
        </w:rPr>
        <w:t>ада</w:t>
      </w:r>
      <w:r w:rsidRPr="00F1573E">
        <w:rPr>
          <w:b/>
          <w:sz w:val="28"/>
          <w:szCs w:val="28"/>
        </w:rPr>
        <w:t>ние</w:t>
      </w:r>
      <w:r w:rsidR="00244A2F" w:rsidRPr="00F1573E">
        <w:rPr>
          <w:b/>
          <w:sz w:val="28"/>
          <w:szCs w:val="28"/>
        </w:rPr>
        <w:t xml:space="preserve"> № 2.</w:t>
      </w:r>
    </w:p>
    <w:p w14:paraId="0081C298" w14:textId="6A0D8C9E" w:rsidR="00004CC8" w:rsidRPr="00F1573E" w:rsidRDefault="00004CC8" w:rsidP="00004CC8">
      <w:pPr>
        <w:ind w:firstLine="709"/>
        <w:jc w:val="both"/>
        <w:rPr>
          <w:sz w:val="28"/>
          <w:szCs w:val="28"/>
        </w:rPr>
      </w:pPr>
      <w:r w:rsidRPr="00F1573E">
        <w:rPr>
          <w:sz w:val="28"/>
          <w:szCs w:val="28"/>
        </w:rPr>
        <w:t>Иностранная организация осуществляет на территории России деятельность подготовительного и (или) вспомогательного характера в интересах третьих лиц, соответствующую критериям постоянного представительства, то в этом случае такая деятельность может рассматриваться как:</w:t>
      </w:r>
    </w:p>
    <w:p w14:paraId="0D1303D5" w14:textId="77777777" w:rsidR="00004CC8" w:rsidRPr="00F1573E" w:rsidRDefault="00004CC8" w:rsidP="00004CC8">
      <w:pPr>
        <w:ind w:firstLine="709"/>
        <w:jc w:val="both"/>
        <w:rPr>
          <w:sz w:val="28"/>
          <w:szCs w:val="28"/>
        </w:rPr>
      </w:pPr>
      <w:r w:rsidRPr="00F1573E">
        <w:rPr>
          <w:sz w:val="28"/>
          <w:szCs w:val="28"/>
        </w:rPr>
        <w:t>а) не приводящая к образованию постоянного представительства в Российской Федерации;</w:t>
      </w:r>
    </w:p>
    <w:p w14:paraId="289D6BF3" w14:textId="2D86C837" w:rsidR="00244A2F" w:rsidRPr="00F1573E" w:rsidRDefault="00004CC8" w:rsidP="00004CC8">
      <w:pPr>
        <w:ind w:firstLine="709"/>
        <w:jc w:val="both"/>
        <w:rPr>
          <w:sz w:val="28"/>
          <w:szCs w:val="28"/>
        </w:rPr>
      </w:pPr>
      <w:r w:rsidRPr="00F1573E">
        <w:rPr>
          <w:sz w:val="28"/>
          <w:szCs w:val="28"/>
        </w:rPr>
        <w:t>б) приводящая к образованию постоянного представительства в Российской Федерации.</w:t>
      </w:r>
    </w:p>
    <w:p w14:paraId="1A823676" w14:textId="77777777" w:rsidR="00004CC8" w:rsidRPr="00F1573E" w:rsidRDefault="00004CC8" w:rsidP="000D3772">
      <w:pPr>
        <w:ind w:firstLine="709"/>
        <w:jc w:val="both"/>
        <w:rPr>
          <w:b/>
          <w:sz w:val="28"/>
          <w:szCs w:val="28"/>
        </w:rPr>
      </w:pPr>
    </w:p>
    <w:p w14:paraId="1782C3A7" w14:textId="2BF614A1" w:rsidR="000D3772" w:rsidRPr="00F1573E" w:rsidRDefault="000D3772" w:rsidP="000D3772">
      <w:pPr>
        <w:ind w:firstLine="709"/>
        <w:jc w:val="both"/>
        <w:rPr>
          <w:b/>
          <w:sz w:val="28"/>
          <w:szCs w:val="28"/>
        </w:rPr>
      </w:pPr>
      <w:r w:rsidRPr="00F1573E">
        <w:rPr>
          <w:b/>
          <w:sz w:val="28"/>
          <w:szCs w:val="28"/>
        </w:rPr>
        <w:t>Задание № 3.</w:t>
      </w:r>
    </w:p>
    <w:p w14:paraId="32AFD2E1" w14:textId="77777777" w:rsidR="00004CC8" w:rsidRPr="00F1573E" w:rsidRDefault="00004CC8" w:rsidP="00004CC8">
      <w:pPr>
        <w:ind w:firstLine="709"/>
        <w:jc w:val="both"/>
        <w:rPr>
          <w:sz w:val="28"/>
          <w:szCs w:val="28"/>
        </w:rPr>
      </w:pPr>
      <w:r w:rsidRPr="00F1573E">
        <w:rPr>
          <w:sz w:val="28"/>
          <w:szCs w:val="28"/>
        </w:rPr>
        <w:t>Российская организация приобрела у кипрской компании – налогового резидента Кипра 100% доли российской организации, более 50% активов которой состоит из находящегося на территории Российской Федерации недвижимого имущества.</w:t>
      </w:r>
    </w:p>
    <w:p w14:paraId="1F5A10C3" w14:textId="1E39CA1F" w:rsidR="00244A2F" w:rsidRPr="00F1573E" w:rsidRDefault="00004CC8" w:rsidP="00004CC8">
      <w:pPr>
        <w:ind w:firstLine="709"/>
        <w:jc w:val="both"/>
        <w:rPr>
          <w:sz w:val="28"/>
          <w:szCs w:val="28"/>
        </w:rPr>
      </w:pPr>
      <w:r w:rsidRPr="00F1573E">
        <w:rPr>
          <w:b/>
          <w:sz w:val="28"/>
          <w:szCs w:val="28"/>
        </w:rPr>
        <w:lastRenderedPageBreak/>
        <w:t>Вопрос:</w:t>
      </w:r>
      <w:r w:rsidRPr="00F1573E">
        <w:rPr>
          <w:sz w:val="28"/>
          <w:szCs w:val="28"/>
        </w:rPr>
        <w:t xml:space="preserve"> 1. Подлежат ли налогообложению налогом на прибыль доходы от реализации долей организаций? 2. Будет ли являться российская организация налоговым агентом по налогу на прибыль организации? Обоснуйте свой ответ.</w:t>
      </w:r>
    </w:p>
    <w:p w14:paraId="1BF50F8F" w14:textId="77777777" w:rsidR="00004CC8" w:rsidRPr="00F1573E" w:rsidRDefault="00004CC8" w:rsidP="005664A0">
      <w:pPr>
        <w:ind w:firstLine="709"/>
        <w:jc w:val="both"/>
        <w:rPr>
          <w:b/>
          <w:sz w:val="28"/>
          <w:szCs w:val="28"/>
        </w:rPr>
      </w:pPr>
    </w:p>
    <w:p w14:paraId="4E23A117" w14:textId="0D5BF5E5" w:rsidR="005664A0" w:rsidRPr="00F1573E" w:rsidRDefault="005664A0" w:rsidP="005664A0">
      <w:pPr>
        <w:ind w:firstLine="709"/>
        <w:jc w:val="both"/>
        <w:rPr>
          <w:b/>
          <w:sz w:val="28"/>
          <w:szCs w:val="28"/>
        </w:rPr>
      </w:pPr>
      <w:r w:rsidRPr="00F1573E">
        <w:rPr>
          <w:b/>
          <w:sz w:val="28"/>
          <w:szCs w:val="28"/>
        </w:rPr>
        <w:t>Задание № 4.</w:t>
      </w:r>
    </w:p>
    <w:p w14:paraId="1EB76827" w14:textId="77777777" w:rsidR="00004CC8" w:rsidRPr="00F1573E" w:rsidRDefault="00004CC8" w:rsidP="00004CC8">
      <w:pPr>
        <w:ind w:firstLine="709"/>
        <w:jc w:val="both"/>
        <w:rPr>
          <w:sz w:val="28"/>
          <w:szCs w:val="28"/>
        </w:rPr>
      </w:pPr>
      <w:r w:rsidRPr="00F1573E">
        <w:rPr>
          <w:sz w:val="28"/>
          <w:szCs w:val="28"/>
        </w:rPr>
        <w:t xml:space="preserve">Выполните практико-ориентированное задание. </w:t>
      </w:r>
    </w:p>
    <w:p w14:paraId="7D236121" w14:textId="77777777" w:rsidR="00004CC8" w:rsidRPr="00F1573E" w:rsidRDefault="00004CC8" w:rsidP="00004CC8">
      <w:pPr>
        <w:ind w:firstLine="709"/>
        <w:jc w:val="both"/>
        <w:rPr>
          <w:sz w:val="28"/>
          <w:szCs w:val="28"/>
        </w:rPr>
      </w:pPr>
      <w:r w:rsidRPr="00F1573E">
        <w:rPr>
          <w:sz w:val="28"/>
          <w:szCs w:val="28"/>
        </w:rPr>
        <w:t>В 2020 году российская компания А продала 20% долей участия в российской компании Б независимой кипрской компании Г. Сумма сделки составила 70 млн. рублей. Определите, будет ли такая сделка признана контролируемой и обоснуйте свой ответ.</w:t>
      </w:r>
    </w:p>
    <w:p w14:paraId="51521B55" w14:textId="77777777" w:rsidR="00004CC8" w:rsidRPr="00F1573E" w:rsidRDefault="00004CC8" w:rsidP="00004CC8">
      <w:pPr>
        <w:ind w:firstLine="709"/>
        <w:jc w:val="both"/>
        <w:rPr>
          <w:sz w:val="28"/>
          <w:szCs w:val="28"/>
        </w:rPr>
      </w:pPr>
      <w:r w:rsidRPr="00F1573E">
        <w:rPr>
          <w:sz w:val="28"/>
          <w:szCs w:val="28"/>
        </w:rPr>
        <w:t>1.</w:t>
      </w:r>
      <w:r w:rsidRPr="00F1573E">
        <w:rPr>
          <w:sz w:val="28"/>
          <w:szCs w:val="28"/>
        </w:rPr>
        <w:tab/>
        <w:t>Нет, сделка не признается контролируемой, поскольку компании А и Б не являются взаимозависимыми;</w:t>
      </w:r>
    </w:p>
    <w:p w14:paraId="55EF7EE5" w14:textId="77777777" w:rsidR="00004CC8" w:rsidRPr="00F1573E" w:rsidRDefault="00004CC8" w:rsidP="00004CC8">
      <w:pPr>
        <w:ind w:firstLine="709"/>
        <w:jc w:val="both"/>
        <w:rPr>
          <w:sz w:val="28"/>
          <w:szCs w:val="28"/>
        </w:rPr>
      </w:pPr>
      <w:r w:rsidRPr="00F1573E">
        <w:rPr>
          <w:sz w:val="28"/>
          <w:szCs w:val="28"/>
        </w:rPr>
        <w:t>2.</w:t>
      </w:r>
      <w:r w:rsidRPr="00F1573E">
        <w:rPr>
          <w:sz w:val="28"/>
          <w:szCs w:val="28"/>
        </w:rPr>
        <w:tab/>
        <w:t>Нет, сделка не признается контролируемой, поскольку компании А и Г не являются взаимозависимыми;</w:t>
      </w:r>
    </w:p>
    <w:p w14:paraId="5FE3EA0F" w14:textId="77777777" w:rsidR="00004CC8" w:rsidRPr="00F1573E" w:rsidRDefault="00004CC8" w:rsidP="00004CC8">
      <w:pPr>
        <w:ind w:firstLine="709"/>
        <w:jc w:val="both"/>
        <w:rPr>
          <w:sz w:val="28"/>
          <w:szCs w:val="28"/>
        </w:rPr>
      </w:pPr>
      <w:r w:rsidRPr="00F1573E">
        <w:rPr>
          <w:sz w:val="28"/>
          <w:szCs w:val="28"/>
        </w:rPr>
        <w:t>3.</w:t>
      </w:r>
      <w:r w:rsidRPr="00F1573E">
        <w:rPr>
          <w:sz w:val="28"/>
          <w:szCs w:val="28"/>
        </w:rPr>
        <w:tab/>
        <w:t>Нет, сделка не признается контролируемой, поскольку компании компания Г не находится в утвержденном Минфином перечне государств и территорий, предоставляющих льготный режим налогообложения;</w:t>
      </w:r>
    </w:p>
    <w:p w14:paraId="45973D9B" w14:textId="77777777" w:rsidR="00004CC8" w:rsidRPr="00F1573E" w:rsidRDefault="00004CC8" w:rsidP="00004CC8">
      <w:pPr>
        <w:ind w:firstLine="709"/>
        <w:jc w:val="both"/>
        <w:rPr>
          <w:sz w:val="28"/>
          <w:szCs w:val="28"/>
        </w:rPr>
      </w:pPr>
      <w:r w:rsidRPr="00F1573E">
        <w:rPr>
          <w:sz w:val="28"/>
          <w:szCs w:val="28"/>
        </w:rPr>
        <w:t>4.</w:t>
      </w:r>
      <w:r w:rsidRPr="00F1573E">
        <w:rPr>
          <w:sz w:val="28"/>
          <w:szCs w:val="28"/>
        </w:rPr>
        <w:tab/>
        <w:t>Да, сделка признается контролируемой, как трансграничная сделка, сумма дохода по которой за календарный год превысила 60 млн. рублей.</w:t>
      </w:r>
    </w:p>
    <w:p w14:paraId="56233C53" w14:textId="77777777" w:rsidR="00004CC8" w:rsidRPr="00F1573E" w:rsidRDefault="00004CC8" w:rsidP="00004CC8">
      <w:pPr>
        <w:ind w:firstLine="709"/>
        <w:jc w:val="both"/>
        <w:rPr>
          <w:sz w:val="28"/>
          <w:szCs w:val="28"/>
        </w:rPr>
      </w:pPr>
    </w:p>
    <w:p w14:paraId="28394CF5" w14:textId="20CE0DE7" w:rsidR="00244A2F" w:rsidRPr="00F1573E" w:rsidRDefault="00004CC8" w:rsidP="00004CC8">
      <w:pPr>
        <w:ind w:firstLine="709"/>
        <w:jc w:val="both"/>
        <w:rPr>
          <w:sz w:val="28"/>
          <w:szCs w:val="28"/>
        </w:rPr>
      </w:pPr>
      <w:r w:rsidRPr="00F1573E">
        <w:rPr>
          <w:b/>
          <w:sz w:val="28"/>
          <w:szCs w:val="28"/>
        </w:rPr>
        <w:t>Ответ:</w:t>
      </w:r>
      <w:r w:rsidRPr="00F1573E">
        <w:rPr>
          <w:sz w:val="28"/>
          <w:szCs w:val="28"/>
        </w:rPr>
        <w:t xml:space="preserve"> </w:t>
      </w:r>
      <w:r w:rsidRPr="00F1573E">
        <w:rPr>
          <w:i/>
          <w:sz w:val="28"/>
          <w:szCs w:val="28"/>
        </w:rPr>
        <w:t>(№… и обоснование)</w:t>
      </w:r>
    </w:p>
    <w:p w14:paraId="69615BFA" w14:textId="77777777" w:rsidR="003E1EBE" w:rsidRPr="00F1573E" w:rsidRDefault="003E1EBE" w:rsidP="00A51950">
      <w:pPr>
        <w:rPr>
          <w:rFonts w:eastAsiaTheme="minorHAnsi"/>
          <w:sz w:val="28"/>
          <w:szCs w:val="28"/>
          <w:lang w:eastAsia="en-US"/>
        </w:rPr>
      </w:pPr>
    </w:p>
    <w:p w14:paraId="277ACC61" w14:textId="23CE626B" w:rsidR="007E785D" w:rsidRPr="00F1573E" w:rsidRDefault="007E785D" w:rsidP="007E785D">
      <w:pPr>
        <w:jc w:val="center"/>
        <w:rPr>
          <w:b/>
          <w:sz w:val="28"/>
          <w:szCs w:val="28"/>
        </w:rPr>
      </w:pPr>
      <w:r w:rsidRPr="00F1573E">
        <w:rPr>
          <w:b/>
          <w:sz w:val="28"/>
          <w:szCs w:val="28"/>
        </w:rPr>
        <w:t>Примерный перечень вопросов для подготовки к контрольной работе</w:t>
      </w:r>
    </w:p>
    <w:p w14:paraId="3FA27238" w14:textId="77777777" w:rsidR="00773D7B" w:rsidRPr="00F1573E" w:rsidRDefault="00773D7B" w:rsidP="007E785D">
      <w:pPr>
        <w:jc w:val="center"/>
        <w:rPr>
          <w:b/>
          <w:sz w:val="28"/>
          <w:szCs w:val="28"/>
        </w:rPr>
      </w:pPr>
    </w:p>
    <w:p w14:paraId="20D6A7DB" w14:textId="39CFAA22" w:rsidR="002032D8" w:rsidRPr="00F1573E" w:rsidRDefault="002032D8" w:rsidP="00957673">
      <w:pPr>
        <w:pStyle w:val="a6"/>
        <w:numPr>
          <w:ilvl w:val="0"/>
          <w:numId w:val="18"/>
        </w:numPr>
        <w:ind w:left="0" w:firstLine="709"/>
        <w:jc w:val="both"/>
        <w:rPr>
          <w:sz w:val="28"/>
          <w:szCs w:val="28"/>
        </w:rPr>
      </w:pPr>
      <w:r w:rsidRPr="00F1573E">
        <w:rPr>
          <w:sz w:val="28"/>
          <w:szCs w:val="28"/>
        </w:rPr>
        <w:t>Международный экономический бизнес и налогообложение ТНК.</w:t>
      </w:r>
    </w:p>
    <w:p w14:paraId="65F24BDE" w14:textId="6FA93078"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Интегрированные корпоративные структуры как субъекты, реализующие стратегические цели бизнес- процесса и особенности проведения </w:t>
      </w:r>
      <w:proofErr w:type="spellStart"/>
      <w:r w:rsidRPr="00F1573E">
        <w:rPr>
          <w:sz w:val="28"/>
          <w:szCs w:val="28"/>
        </w:rPr>
        <w:t>антиуклонительных</w:t>
      </w:r>
      <w:proofErr w:type="spellEnd"/>
      <w:r w:rsidRPr="00F1573E">
        <w:rPr>
          <w:sz w:val="28"/>
          <w:szCs w:val="28"/>
        </w:rPr>
        <w:t xml:space="preserve"> мероприятий.</w:t>
      </w:r>
    </w:p>
    <w:p w14:paraId="1B557AE6" w14:textId="2C6C81AB"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Типология налогообложения и </w:t>
      </w:r>
      <w:proofErr w:type="spellStart"/>
      <w:r w:rsidRPr="00F1573E">
        <w:rPr>
          <w:sz w:val="28"/>
          <w:szCs w:val="28"/>
        </w:rPr>
        <w:t>антиуклонительных</w:t>
      </w:r>
      <w:proofErr w:type="spellEnd"/>
      <w:r w:rsidRPr="00F1573E">
        <w:rPr>
          <w:sz w:val="28"/>
          <w:szCs w:val="28"/>
        </w:rPr>
        <w:t xml:space="preserve"> мероприятий международных бизнес-структур.</w:t>
      </w:r>
    </w:p>
    <w:p w14:paraId="39589349" w14:textId="5E0D4DE3" w:rsidR="002032D8" w:rsidRPr="00F1573E" w:rsidRDefault="002032D8" w:rsidP="00957673">
      <w:pPr>
        <w:pStyle w:val="a6"/>
        <w:numPr>
          <w:ilvl w:val="0"/>
          <w:numId w:val="18"/>
        </w:numPr>
        <w:ind w:left="0" w:firstLine="709"/>
        <w:jc w:val="both"/>
        <w:rPr>
          <w:sz w:val="28"/>
          <w:szCs w:val="28"/>
        </w:rPr>
      </w:pPr>
      <w:r w:rsidRPr="00F1573E">
        <w:rPr>
          <w:sz w:val="28"/>
          <w:szCs w:val="28"/>
        </w:rPr>
        <w:t>Пути совершенствования налоговой политики современном этапе развития международных налоговых отношений и информационной отчетности.</w:t>
      </w:r>
    </w:p>
    <w:p w14:paraId="1617272C" w14:textId="39B48B7A" w:rsidR="002032D8" w:rsidRPr="00F1573E" w:rsidRDefault="002032D8" w:rsidP="00957673">
      <w:pPr>
        <w:pStyle w:val="a6"/>
        <w:numPr>
          <w:ilvl w:val="0"/>
          <w:numId w:val="18"/>
        </w:numPr>
        <w:ind w:left="0" w:firstLine="709"/>
        <w:jc w:val="both"/>
        <w:rPr>
          <w:sz w:val="28"/>
          <w:szCs w:val="28"/>
        </w:rPr>
      </w:pPr>
      <w:r w:rsidRPr="00F1573E">
        <w:rPr>
          <w:sz w:val="28"/>
          <w:szCs w:val="28"/>
        </w:rPr>
        <w:t>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 и таможенного налогообложения.</w:t>
      </w:r>
    </w:p>
    <w:p w14:paraId="114679AF" w14:textId="644310A2"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Договорные обязательства в международном бизнесе и </w:t>
      </w:r>
      <w:proofErr w:type="spellStart"/>
      <w:r w:rsidRPr="00F1573E">
        <w:rPr>
          <w:sz w:val="28"/>
          <w:szCs w:val="28"/>
        </w:rPr>
        <w:t>актиуклонительные</w:t>
      </w:r>
      <w:proofErr w:type="spellEnd"/>
      <w:r w:rsidRPr="00F1573E">
        <w:rPr>
          <w:sz w:val="28"/>
          <w:szCs w:val="28"/>
        </w:rPr>
        <w:t xml:space="preserve"> мероприятий с целью предотвращения агрессивного планирования.</w:t>
      </w:r>
    </w:p>
    <w:p w14:paraId="57B6F8FA" w14:textId="5942B9B5"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Международная налоговая практика пересмотра СИДН и ДИДН в целях </w:t>
      </w:r>
      <w:proofErr w:type="spellStart"/>
      <w:r w:rsidRPr="00F1573E">
        <w:rPr>
          <w:sz w:val="28"/>
          <w:szCs w:val="28"/>
        </w:rPr>
        <w:t>антиуклонительных</w:t>
      </w:r>
      <w:proofErr w:type="spellEnd"/>
      <w:r w:rsidRPr="00F1573E">
        <w:rPr>
          <w:sz w:val="28"/>
          <w:szCs w:val="28"/>
        </w:rPr>
        <w:t xml:space="preserve"> мероприятий при бизнес-процессе.</w:t>
      </w:r>
    </w:p>
    <w:p w14:paraId="217A76D3" w14:textId="7E331862" w:rsidR="002032D8" w:rsidRPr="00F1573E" w:rsidRDefault="002032D8" w:rsidP="00957673">
      <w:pPr>
        <w:pStyle w:val="a6"/>
        <w:numPr>
          <w:ilvl w:val="0"/>
          <w:numId w:val="18"/>
        </w:numPr>
        <w:ind w:left="0" w:firstLine="709"/>
        <w:jc w:val="both"/>
        <w:rPr>
          <w:sz w:val="28"/>
          <w:szCs w:val="28"/>
        </w:rPr>
      </w:pPr>
      <w:r w:rsidRPr="00F1573E">
        <w:rPr>
          <w:sz w:val="28"/>
          <w:szCs w:val="28"/>
        </w:rPr>
        <w:t>Инструменты налоговой политики развитых стран: использование мирового опыта для совершенствования экономической налоговой стратегии России и ЕАЭС в целом.</w:t>
      </w:r>
    </w:p>
    <w:p w14:paraId="722D349F" w14:textId="00041E14" w:rsidR="002032D8" w:rsidRPr="00F1573E" w:rsidRDefault="002032D8" w:rsidP="00957673">
      <w:pPr>
        <w:pStyle w:val="a6"/>
        <w:numPr>
          <w:ilvl w:val="0"/>
          <w:numId w:val="18"/>
        </w:numPr>
        <w:ind w:left="0" w:firstLine="709"/>
        <w:jc w:val="both"/>
        <w:rPr>
          <w:sz w:val="28"/>
          <w:szCs w:val="28"/>
        </w:rPr>
      </w:pPr>
      <w:r w:rsidRPr="00F1573E">
        <w:rPr>
          <w:sz w:val="28"/>
          <w:szCs w:val="28"/>
        </w:rPr>
        <w:t>Мировой опыт и практика в России: оценка тенденций развития налогообложения ТНК МГК.</w:t>
      </w:r>
    </w:p>
    <w:p w14:paraId="4B48ABE6" w14:textId="05A044F6" w:rsidR="002032D8" w:rsidRPr="00F1573E" w:rsidRDefault="002032D8" w:rsidP="00957673">
      <w:pPr>
        <w:pStyle w:val="a6"/>
        <w:numPr>
          <w:ilvl w:val="0"/>
          <w:numId w:val="18"/>
        </w:numPr>
        <w:ind w:left="0" w:firstLine="709"/>
        <w:jc w:val="both"/>
        <w:rPr>
          <w:sz w:val="28"/>
          <w:szCs w:val="28"/>
        </w:rPr>
      </w:pPr>
      <w:r w:rsidRPr="00F1573E">
        <w:rPr>
          <w:sz w:val="28"/>
          <w:szCs w:val="28"/>
        </w:rPr>
        <w:lastRenderedPageBreak/>
        <w:t>Проблемы налогообложения при создании позитивного образа российских ТНК и российского бизнеса в целом за рубежом.</w:t>
      </w:r>
    </w:p>
    <w:p w14:paraId="3DF78560" w14:textId="48C99256" w:rsidR="002032D8" w:rsidRPr="00F1573E" w:rsidRDefault="002032D8" w:rsidP="00957673">
      <w:pPr>
        <w:pStyle w:val="a6"/>
        <w:numPr>
          <w:ilvl w:val="0"/>
          <w:numId w:val="18"/>
        </w:numPr>
        <w:ind w:left="0" w:firstLine="709"/>
        <w:jc w:val="both"/>
        <w:rPr>
          <w:sz w:val="28"/>
          <w:szCs w:val="28"/>
        </w:rPr>
      </w:pPr>
      <w:r w:rsidRPr="00F1573E">
        <w:rPr>
          <w:sz w:val="28"/>
          <w:szCs w:val="28"/>
        </w:rPr>
        <w:t>Интеллектуальный продукт в условиях интернационализации хозяйственной жизни: использование мирового опыта налогообложения.</w:t>
      </w:r>
    </w:p>
    <w:p w14:paraId="5BC48027" w14:textId="27517174" w:rsidR="002032D8" w:rsidRPr="00F1573E" w:rsidRDefault="002032D8" w:rsidP="00957673">
      <w:pPr>
        <w:pStyle w:val="a6"/>
        <w:numPr>
          <w:ilvl w:val="0"/>
          <w:numId w:val="18"/>
        </w:numPr>
        <w:ind w:left="0" w:firstLine="709"/>
        <w:jc w:val="both"/>
        <w:rPr>
          <w:sz w:val="28"/>
          <w:szCs w:val="28"/>
        </w:rPr>
      </w:pPr>
      <w:r w:rsidRPr="00F1573E">
        <w:rPr>
          <w:sz w:val="28"/>
          <w:szCs w:val="28"/>
        </w:rPr>
        <w:t>Цели и формы международных экономических и налоговых отношений.</w:t>
      </w:r>
    </w:p>
    <w:p w14:paraId="1C752E90" w14:textId="68E27FFF" w:rsidR="002032D8" w:rsidRPr="00F1573E" w:rsidRDefault="002032D8" w:rsidP="00957673">
      <w:pPr>
        <w:pStyle w:val="a6"/>
        <w:numPr>
          <w:ilvl w:val="0"/>
          <w:numId w:val="18"/>
        </w:numPr>
        <w:ind w:left="0" w:firstLine="709"/>
        <w:jc w:val="both"/>
        <w:rPr>
          <w:sz w:val="28"/>
          <w:szCs w:val="28"/>
        </w:rPr>
      </w:pPr>
      <w:r w:rsidRPr="00F1573E">
        <w:rPr>
          <w:sz w:val="28"/>
          <w:szCs w:val="28"/>
        </w:rPr>
        <w:t>Участие России в международных организациях по вопросам налогообложения и налогового администрирования: проблемы и перспективы развития.</w:t>
      </w:r>
    </w:p>
    <w:p w14:paraId="56880E59" w14:textId="6D632B5A" w:rsidR="002032D8" w:rsidRPr="00F1573E" w:rsidRDefault="002032D8" w:rsidP="00957673">
      <w:pPr>
        <w:pStyle w:val="a6"/>
        <w:numPr>
          <w:ilvl w:val="0"/>
          <w:numId w:val="18"/>
        </w:numPr>
        <w:ind w:left="0" w:firstLine="709"/>
        <w:jc w:val="both"/>
        <w:rPr>
          <w:sz w:val="28"/>
          <w:szCs w:val="28"/>
        </w:rPr>
      </w:pPr>
      <w:r w:rsidRPr="00F1573E">
        <w:rPr>
          <w:sz w:val="28"/>
          <w:szCs w:val="28"/>
        </w:rPr>
        <w:t>Международное налогообложение как двойное налогообложение /</w:t>
      </w:r>
      <w:proofErr w:type="spellStart"/>
      <w:r w:rsidRPr="00F1573E">
        <w:rPr>
          <w:sz w:val="28"/>
          <w:szCs w:val="28"/>
        </w:rPr>
        <w:t>неналогообложение</w:t>
      </w:r>
      <w:proofErr w:type="spellEnd"/>
      <w:r w:rsidRPr="00F1573E">
        <w:rPr>
          <w:sz w:val="28"/>
          <w:szCs w:val="28"/>
        </w:rPr>
        <w:t>.</w:t>
      </w:r>
    </w:p>
    <w:p w14:paraId="2B785C50" w14:textId="7C816C32" w:rsidR="002032D8" w:rsidRPr="00F1573E" w:rsidRDefault="002032D8" w:rsidP="00957673">
      <w:pPr>
        <w:pStyle w:val="a6"/>
        <w:numPr>
          <w:ilvl w:val="0"/>
          <w:numId w:val="18"/>
        </w:numPr>
        <w:ind w:left="0" w:firstLine="709"/>
        <w:jc w:val="both"/>
        <w:rPr>
          <w:sz w:val="28"/>
          <w:szCs w:val="28"/>
        </w:rPr>
      </w:pPr>
      <w:r w:rsidRPr="00F1573E">
        <w:rPr>
          <w:sz w:val="28"/>
          <w:szCs w:val="28"/>
        </w:rPr>
        <w:t xml:space="preserve">Налоговый суверенитет и налоговая юрисдикция: проблемы </w:t>
      </w:r>
      <w:proofErr w:type="spellStart"/>
      <w:r w:rsidRPr="00F1573E">
        <w:rPr>
          <w:sz w:val="28"/>
          <w:szCs w:val="28"/>
        </w:rPr>
        <w:t>антиуклонительных</w:t>
      </w:r>
      <w:proofErr w:type="spellEnd"/>
      <w:r w:rsidRPr="00F1573E">
        <w:rPr>
          <w:sz w:val="28"/>
          <w:szCs w:val="28"/>
        </w:rPr>
        <w:t xml:space="preserve"> мероприятий.</w:t>
      </w:r>
    </w:p>
    <w:p w14:paraId="437A3D5B" w14:textId="03BA3087" w:rsidR="002032D8" w:rsidRPr="00F1573E" w:rsidRDefault="002032D8" w:rsidP="00957673">
      <w:pPr>
        <w:pStyle w:val="a6"/>
        <w:numPr>
          <w:ilvl w:val="0"/>
          <w:numId w:val="18"/>
        </w:numPr>
        <w:ind w:left="0" w:firstLine="709"/>
        <w:jc w:val="both"/>
        <w:rPr>
          <w:sz w:val="28"/>
          <w:szCs w:val="28"/>
        </w:rPr>
      </w:pPr>
      <w:r w:rsidRPr="00F1573E">
        <w:rPr>
          <w:sz w:val="28"/>
          <w:szCs w:val="28"/>
        </w:rPr>
        <w:t>Налогообложение доходов от трансграничной: реализации ценных бумаг, сдачи имущества в аренду, использования прав на объекты интеллектуальной собственности.</w:t>
      </w:r>
    </w:p>
    <w:p w14:paraId="4390B329" w14:textId="3A23ABC8" w:rsidR="002032D8" w:rsidRPr="00F1573E" w:rsidRDefault="002032D8" w:rsidP="00957673">
      <w:pPr>
        <w:pStyle w:val="a6"/>
        <w:numPr>
          <w:ilvl w:val="0"/>
          <w:numId w:val="18"/>
        </w:numPr>
        <w:ind w:left="0" w:firstLine="709"/>
        <w:jc w:val="both"/>
        <w:rPr>
          <w:sz w:val="28"/>
          <w:szCs w:val="28"/>
        </w:rPr>
      </w:pPr>
      <w:r w:rsidRPr="00F1573E">
        <w:rPr>
          <w:sz w:val="28"/>
          <w:szCs w:val="28"/>
        </w:rPr>
        <w:t>Налогообложение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 в рамках стран-членов ЕАЭС, БРИКС.</w:t>
      </w:r>
    </w:p>
    <w:p w14:paraId="28919DBE" w14:textId="77777777" w:rsidR="002032D8" w:rsidRPr="00F1573E" w:rsidRDefault="002032D8" w:rsidP="00957673">
      <w:pPr>
        <w:pStyle w:val="a6"/>
        <w:numPr>
          <w:ilvl w:val="0"/>
          <w:numId w:val="18"/>
        </w:numPr>
        <w:ind w:left="0" w:firstLine="709"/>
        <w:jc w:val="both"/>
        <w:rPr>
          <w:sz w:val="28"/>
          <w:szCs w:val="28"/>
        </w:rPr>
      </w:pPr>
      <w:r w:rsidRPr="00F1573E">
        <w:rPr>
          <w:sz w:val="28"/>
          <w:szCs w:val="28"/>
        </w:rPr>
        <w:t>Проблема регулирования внутрифирменных операций членов международных групп компаний и направления совершенствования.</w:t>
      </w:r>
    </w:p>
    <w:p w14:paraId="120438D4" w14:textId="0B53CAA4" w:rsidR="008E2BAB" w:rsidRPr="00F1573E" w:rsidRDefault="002032D8" w:rsidP="00957673">
      <w:pPr>
        <w:pStyle w:val="a6"/>
        <w:numPr>
          <w:ilvl w:val="0"/>
          <w:numId w:val="18"/>
        </w:numPr>
        <w:ind w:left="0" w:firstLine="709"/>
        <w:jc w:val="both"/>
        <w:rPr>
          <w:sz w:val="28"/>
          <w:szCs w:val="28"/>
        </w:rPr>
      </w:pPr>
      <w:r w:rsidRPr="00F1573E">
        <w:rPr>
          <w:sz w:val="28"/>
          <w:szCs w:val="28"/>
        </w:rPr>
        <w:t>Противодействие размыванию налоговой базы и уклонению от налогообложения: международный и национальный уровень.</w:t>
      </w:r>
    </w:p>
    <w:p w14:paraId="17D2BDD6" w14:textId="77777777" w:rsidR="002032D8" w:rsidRPr="00F1573E" w:rsidRDefault="002032D8" w:rsidP="001F0960">
      <w:pPr>
        <w:ind w:firstLine="709"/>
        <w:jc w:val="both"/>
        <w:rPr>
          <w:b/>
          <w:sz w:val="28"/>
          <w:szCs w:val="28"/>
        </w:rPr>
      </w:pPr>
    </w:p>
    <w:p w14:paraId="23785180" w14:textId="0FFDADE1" w:rsidR="001F0960" w:rsidRPr="00F1573E" w:rsidRDefault="001F0960" w:rsidP="001F0960">
      <w:pPr>
        <w:ind w:firstLine="709"/>
        <w:jc w:val="both"/>
        <w:rPr>
          <w:b/>
          <w:sz w:val="28"/>
          <w:szCs w:val="28"/>
        </w:rPr>
      </w:pPr>
      <w:r w:rsidRPr="00F1573E">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F1573E" w:rsidRDefault="001F0960" w:rsidP="00D44D0D">
      <w:pPr>
        <w:keepNext/>
        <w:keepLines/>
        <w:spacing w:before="120" w:after="120"/>
        <w:rPr>
          <w:b/>
          <w:bCs/>
          <w:sz w:val="28"/>
          <w:szCs w:val="28"/>
        </w:rPr>
      </w:pPr>
      <w:bookmarkStart w:id="3" w:name="_Toc423080111"/>
      <w:bookmarkStart w:id="4" w:name="_Toc506804995"/>
      <w:r w:rsidRPr="00F1573E">
        <w:rPr>
          <w:b/>
          <w:bCs/>
          <w:sz w:val="28"/>
          <w:szCs w:val="28"/>
        </w:rPr>
        <w:t>7.1. Перечень компетенций</w:t>
      </w:r>
      <w:r w:rsidR="00D44D0D" w:rsidRPr="00F1573E">
        <w:rPr>
          <w:b/>
          <w:bCs/>
          <w:sz w:val="28"/>
          <w:szCs w:val="28"/>
        </w:rPr>
        <w:t xml:space="preserve"> с указанием этапов их формирования в процессе освоения образовательной программы</w:t>
      </w:r>
      <w:r w:rsidRPr="00F1573E">
        <w:rPr>
          <w:b/>
          <w:bCs/>
          <w:sz w:val="28"/>
          <w:szCs w:val="28"/>
        </w:rPr>
        <w:t xml:space="preserve"> </w:t>
      </w:r>
      <w:bookmarkEnd w:id="3"/>
      <w:bookmarkEnd w:id="4"/>
    </w:p>
    <w:p w14:paraId="41A41089" w14:textId="1E977FA3" w:rsidR="008678CA" w:rsidRPr="00F1573E" w:rsidRDefault="001F0960" w:rsidP="008678CA">
      <w:pPr>
        <w:spacing w:after="200"/>
        <w:ind w:firstLine="709"/>
        <w:jc w:val="both"/>
        <w:rPr>
          <w:sz w:val="28"/>
          <w:szCs w:val="28"/>
        </w:rPr>
      </w:pPr>
      <w:r w:rsidRPr="00F1573E">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F1573E" w:rsidRDefault="001F0960" w:rsidP="00D44D0D">
      <w:pPr>
        <w:keepNext/>
        <w:keepLines/>
        <w:spacing w:before="120" w:after="120"/>
        <w:rPr>
          <w:b/>
          <w:bCs/>
          <w:sz w:val="28"/>
          <w:szCs w:val="28"/>
        </w:rPr>
      </w:pPr>
      <w:bookmarkStart w:id="5" w:name="_Toc517734279"/>
      <w:r w:rsidRPr="00F1573E">
        <w:rPr>
          <w:b/>
          <w:bCs/>
          <w:sz w:val="28"/>
          <w:szCs w:val="28"/>
        </w:rPr>
        <w:t>7.2. Типовые контрольные задания или иные материалы, необходимые для оценки знаний, умений и навыков</w:t>
      </w:r>
      <w:bookmarkEnd w:id="5"/>
    </w:p>
    <w:p w14:paraId="46B6A7DF" w14:textId="1A63ACEC" w:rsidR="001F0960" w:rsidRPr="00F1573E" w:rsidRDefault="001F0960" w:rsidP="00F22D98">
      <w:pPr>
        <w:ind w:firstLine="709"/>
        <w:jc w:val="right"/>
        <w:rPr>
          <w:sz w:val="28"/>
          <w:szCs w:val="28"/>
        </w:rPr>
      </w:pPr>
      <w:r w:rsidRPr="00F1573E">
        <w:rPr>
          <w:sz w:val="28"/>
          <w:szCs w:val="28"/>
        </w:rPr>
        <w:t>Таблица 5</w:t>
      </w:r>
    </w:p>
    <w:tbl>
      <w:tblPr>
        <w:tblStyle w:val="a8"/>
        <w:tblW w:w="10314" w:type="dxa"/>
        <w:tblLayout w:type="fixed"/>
        <w:tblLook w:val="04A0" w:firstRow="1" w:lastRow="0" w:firstColumn="1" w:lastColumn="0" w:noHBand="0" w:noVBand="1"/>
      </w:tblPr>
      <w:tblGrid>
        <w:gridCol w:w="2552"/>
        <w:gridCol w:w="2405"/>
        <w:gridCol w:w="1955"/>
        <w:gridCol w:w="3402"/>
      </w:tblGrid>
      <w:tr w:rsidR="001F0960" w:rsidRPr="00F1573E" w14:paraId="062D3BF3" w14:textId="77777777" w:rsidTr="008D3740">
        <w:tc>
          <w:tcPr>
            <w:tcW w:w="2552" w:type="dxa"/>
          </w:tcPr>
          <w:p w14:paraId="6852FB76" w14:textId="77777777" w:rsidR="001F0960" w:rsidRPr="00F1573E" w:rsidRDefault="001F0960" w:rsidP="001F0960">
            <w:pPr>
              <w:jc w:val="both"/>
              <w:rPr>
                <w:b/>
                <w:bCs/>
                <w:sz w:val="24"/>
                <w:szCs w:val="24"/>
              </w:rPr>
            </w:pPr>
            <w:r w:rsidRPr="00F1573E">
              <w:rPr>
                <w:b/>
                <w:bCs/>
                <w:sz w:val="24"/>
                <w:szCs w:val="24"/>
              </w:rPr>
              <w:t xml:space="preserve">Наименование компетенции </w:t>
            </w:r>
          </w:p>
        </w:tc>
        <w:tc>
          <w:tcPr>
            <w:tcW w:w="2405" w:type="dxa"/>
          </w:tcPr>
          <w:p w14:paraId="5285DBD2" w14:textId="2812986F" w:rsidR="001F0960" w:rsidRPr="00F1573E" w:rsidRDefault="001F0960" w:rsidP="001F0960">
            <w:pPr>
              <w:jc w:val="both"/>
              <w:rPr>
                <w:b/>
                <w:bCs/>
                <w:sz w:val="24"/>
                <w:szCs w:val="24"/>
              </w:rPr>
            </w:pPr>
            <w:r w:rsidRPr="00F1573E">
              <w:rPr>
                <w:b/>
                <w:bCs/>
                <w:sz w:val="24"/>
                <w:szCs w:val="24"/>
              </w:rPr>
              <w:t>Наименование индикаторов</w:t>
            </w:r>
            <w:r w:rsidR="007E785D" w:rsidRPr="00F1573E">
              <w:rPr>
                <w:b/>
                <w:bCs/>
                <w:sz w:val="24"/>
                <w:szCs w:val="24"/>
              </w:rPr>
              <w:t xml:space="preserve"> </w:t>
            </w:r>
            <w:r w:rsidRPr="00F1573E">
              <w:rPr>
                <w:b/>
                <w:bCs/>
                <w:sz w:val="24"/>
                <w:szCs w:val="24"/>
              </w:rPr>
              <w:t xml:space="preserve">достижения компетенции </w:t>
            </w:r>
          </w:p>
        </w:tc>
        <w:tc>
          <w:tcPr>
            <w:tcW w:w="1955" w:type="dxa"/>
          </w:tcPr>
          <w:p w14:paraId="744EEE16" w14:textId="592C2EF3" w:rsidR="001F0960" w:rsidRPr="00F1573E" w:rsidRDefault="001F0960" w:rsidP="001F0960">
            <w:pPr>
              <w:jc w:val="both"/>
              <w:rPr>
                <w:b/>
                <w:bCs/>
                <w:sz w:val="24"/>
                <w:szCs w:val="24"/>
              </w:rPr>
            </w:pPr>
            <w:r w:rsidRPr="00F1573E">
              <w:rPr>
                <w:b/>
                <w:bCs/>
                <w:sz w:val="24"/>
                <w:szCs w:val="24"/>
              </w:rPr>
              <w:t>Результаты обучения (умения и знания), соотнесенные с индикаторами достижения компетенции</w:t>
            </w:r>
          </w:p>
        </w:tc>
        <w:tc>
          <w:tcPr>
            <w:tcW w:w="3402" w:type="dxa"/>
          </w:tcPr>
          <w:p w14:paraId="1310CA4A" w14:textId="77777777" w:rsidR="001F0960" w:rsidRPr="00F1573E" w:rsidRDefault="001F0960" w:rsidP="001F0960">
            <w:pPr>
              <w:jc w:val="both"/>
              <w:rPr>
                <w:b/>
                <w:bCs/>
                <w:sz w:val="24"/>
                <w:szCs w:val="24"/>
              </w:rPr>
            </w:pPr>
            <w:r w:rsidRPr="00F1573E">
              <w:rPr>
                <w:b/>
                <w:bCs/>
                <w:sz w:val="24"/>
                <w:szCs w:val="24"/>
              </w:rPr>
              <w:t>Типовые контрольные задания</w:t>
            </w:r>
          </w:p>
        </w:tc>
      </w:tr>
      <w:tr w:rsidR="001507C5" w:rsidRPr="00F1573E" w14:paraId="011F44EC" w14:textId="77777777" w:rsidTr="001507C5">
        <w:trPr>
          <w:trHeight w:val="1103"/>
        </w:trPr>
        <w:tc>
          <w:tcPr>
            <w:tcW w:w="2552" w:type="dxa"/>
            <w:vMerge w:val="restart"/>
          </w:tcPr>
          <w:p w14:paraId="07948AFB" w14:textId="0CEEBE35" w:rsidR="001507C5" w:rsidRPr="00BC49FA" w:rsidRDefault="004B546A" w:rsidP="001F0960">
            <w:pPr>
              <w:jc w:val="both"/>
              <w:rPr>
                <w:b/>
                <w:bCs/>
                <w:sz w:val="24"/>
                <w:szCs w:val="24"/>
                <w:highlight w:val="yellow"/>
              </w:rPr>
            </w:pPr>
            <w:r w:rsidRPr="004B546A">
              <w:rPr>
                <w:sz w:val="24"/>
                <w:szCs w:val="24"/>
              </w:rPr>
              <w:t xml:space="preserve">ПКП-1 - Способность применять положения международных налоговых соглашений и </w:t>
            </w:r>
            <w:r w:rsidRPr="004B546A">
              <w:rPr>
                <w:sz w:val="24"/>
                <w:szCs w:val="24"/>
              </w:rPr>
              <w:lastRenderedPageBreak/>
              <w:t>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405" w:type="dxa"/>
            <w:vMerge w:val="restart"/>
          </w:tcPr>
          <w:p w14:paraId="68A46851" w14:textId="2C0839E3" w:rsidR="001507C5" w:rsidRPr="004B546A" w:rsidRDefault="004B546A" w:rsidP="001F0960">
            <w:pPr>
              <w:jc w:val="both"/>
              <w:rPr>
                <w:sz w:val="24"/>
                <w:szCs w:val="24"/>
                <w:highlight w:val="yellow"/>
              </w:rPr>
            </w:pPr>
            <w:r w:rsidRPr="004B546A">
              <w:rPr>
                <w:sz w:val="24"/>
                <w:szCs w:val="24"/>
              </w:rPr>
              <w:lastRenderedPageBreak/>
              <w:t>1.</w:t>
            </w:r>
            <w:r w:rsidRPr="004B546A">
              <w:rPr>
                <w:sz w:val="24"/>
                <w:szCs w:val="24"/>
              </w:rPr>
              <w:tab/>
              <w:t xml:space="preserve">Анализирует положения международных налоговых соглашений и </w:t>
            </w:r>
            <w:r w:rsidRPr="004B546A">
              <w:rPr>
                <w:sz w:val="24"/>
                <w:szCs w:val="24"/>
              </w:rPr>
              <w:lastRenderedPageBreak/>
              <w:t>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tc>
        <w:tc>
          <w:tcPr>
            <w:tcW w:w="1955" w:type="dxa"/>
          </w:tcPr>
          <w:p w14:paraId="0642E0EB" w14:textId="0A89349D" w:rsidR="001507C5" w:rsidRPr="00C41DD1" w:rsidRDefault="001507C5" w:rsidP="001F0960">
            <w:pPr>
              <w:jc w:val="both"/>
              <w:rPr>
                <w:b/>
                <w:bCs/>
                <w:sz w:val="24"/>
                <w:szCs w:val="24"/>
              </w:rPr>
            </w:pPr>
            <w:r w:rsidRPr="00C41DD1">
              <w:rPr>
                <w:b/>
                <w:bCs/>
                <w:iCs/>
                <w:sz w:val="24"/>
                <w:szCs w:val="24"/>
              </w:rPr>
              <w:lastRenderedPageBreak/>
              <w:t xml:space="preserve">Знать: </w:t>
            </w:r>
            <w:r w:rsidR="008678CA" w:rsidRPr="00C41DD1">
              <w:rPr>
                <w:color w:val="000000"/>
                <w:sz w:val="24"/>
                <w:szCs w:val="24"/>
              </w:rPr>
              <w:t xml:space="preserve">основы международного и национального законодательства в сфере </w:t>
            </w:r>
            <w:r w:rsidR="008678CA" w:rsidRPr="00C41DD1">
              <w:rPr>
                <w:color w:val="000000"/>
                <w:sz w:val="24"/>
                <w:szCs w:val="24"/>
              </w:rPr>
              <w:lastRenderedPageBreak/>
              <w:t>налогообложения.</w:t>
            </w:r>
          </w:p>
        </w:tc>
        <w:tc>
          <w:tcPr>
            <w:tcW w:w="3402" w:type="dxa"/>
          </w:tcPr>
          <w:p w14:paraId="7F92008E" w14:textId="60774357" w:rsidR="00560C50" w:rsidRPr="00C41DD1" w:rsidRDefault="001507C5" w:rsidP="00560C50">
            <w:pPr>
              <w:shd w:val="clear" w:color="auto" w:fill="FFFFFF"/>
              <w:jc w:val="both"/>
              <w:rPr>
                <w:sz w:val="24"/>
                <w:szCs w:val="24"/>
              </w:rPr>
            </w:pPr>
            <w:r w:rsidRPr="00C41DD1">
              <w:rPr>
                <w:b/>
                <w:bCs/>
                <w:sz w:val="24"/>
                <w:szCs w:val="24"/>
              </w:rPr>
              <w:lastRenderedPageBreak/>
              <w:t>Вопрос 1.</w:t>
            </w:r>
            <w:r w:rsidRPr="00C41DD1">
              <w:rPr>
                <w:sz w:val="24"/>
                <w:szCs w:val="24"/>
              </w:rPr>
              <w:t xml:space="preserve"> </w:t>
            </w:r>
            <w:r w:rsidR="009C5393" w:rsidRPr="00C41DD1">
              <w:rPr>
                <w:sz w:val="24"/>
                <w:szCs w:val="24"/>
              </w:rPr>
              <w:tab/>
              <w:t xml:space="preserve">Каков порядок подтверждения уплаченного иностранной организацией налога при осуществлении деятельности через постоянное </w:t>
            </w:r>
            <w:r w:rsidR="009C5393" w:rsidRPr="00C41DD1">
              <w:rPr>
                <w:sz w:val="24"/>
                <w:szCs w:val="24"/>
              </w:rPr>
              <w:lastRenderedPageBreak/>
              <w:t>представительство в Российской Федерации?</w:t>
            </w:r>
          </w:p>
          <w:p w14:paraId="4153E979" w14:textId="1E96B070" w:rsidR="009C5393" w:rsidRPr="00C41DD1" w:rsidRDefault="001507C5" w:rsidP="001507C5">
            <w:pPr>
              <w:shd w:val="clear" w:color="auto" w:fill="FFFFFF"/>
              <w:jc w:val="both"/>
              <w:rPr>
                <w:sz w:val="24"/>
                <w:szCs w:val="24"/>
              </w:rPr>
            </w:pPr>
            <w:r w:rsidRPr="00C41DD1">
              <w:rPr>
                <w:b/>
                <w:bCs/>
                <w:sz w:val="24"/>
                <w:szCs w:val="24"/>
              </w:rPr>
              <w:t>Вопрос 2.</w:t>
            </w:r>
            <w:r w:rsidRPr="00C41DD1">
              <w:rPr>
                <w:sz w:val="24"/>
                <w:szCs w:val="24"/>
              </w:rPr>
              <w:t xml:space="preserve"> </w:t>
            </w:r>
            <w:r w:rsidR="009C5393" w:rsidRPr="00C41DD1">
              <w:rPr>
                <w:sz w:val="24"/>
                <w:szCs w:val="24"/>
              </w:rPr>
              <w:t>Признаётся ли объектом налогообложения по НДС ввоз в РФ товаров в качестве вклада в уставный капитал российской организации?</w:t>
            </w:r>
          </w:p>
          <w:p w14:paraId="5DDB207E" w14:textId="0B3378A3" w:rsidR="001507C5" w:rsidRPr="00C41DD1" w:rsidRDefault="001507C5" w:rsidP="001507C5">
            <w:pPr>
              <w:shd w:val="clear" w:color="auto" w:fill="FFFFFF"/>
              <w:jc w:val="both"/>
              <w:rPr>
                <w:sz w:val="24"/>
                <w:szCs w:val="24"/>
              </w:rPr>
            </w:pPr>
            <w:r w:rsidRPr="00C41DD1">
              <w:rPr>
                <w:b/>
                <w:bCs/>
                <w:sz w:val="24"/>
                <w:szCs w:val="24"/>
              </w:rPr>
              <w:t>Вопрос 3.</w:t>
            </w:r>
            <w:r w:rsidRPr="00C41DD1">
              <w:rPr>
                <w:sz w:val="24"/>
                <w:szCs w:val="24"/>
              </w:rPr>
              <w:t xml:space="preserve"> </w:t>
            </w:r>
          </w:p>
          <w:p w14:paraId="4EBB43A7" w14:textId="3A173AC2" w:rsidR="001507C5" w:rsidRPr="00C41DD1" w:rsidRDefault="009C5393" w:rsidP="009C5393">
            <w:pPr>
              <w:jc w:val="both"/>
              <w:rPr>
                <w:bCs/>
                <w:sz w:val="24"/>
                <w:szCs w:val="24"/>
              </w:rPr>
            </w:pPr>
            <w:r w:rsidRPr="00C41DD1">
              <w:rPr>
                <w:bCs/>
                <w:sz w:val="24"/>
                <w:szCs w:val="24"/>
              </w:rPr>
              <w:t>Какие методы используются для устранения международного двойного налогообложения в международной практике ?</w:t>
            </w:r>
          </w:p>
        </w:tc>
      </w:tr>
      <w:tr w:rsidR="001507C5" w:rsidRPr="00F1573E" w14:paraId="5655BBA4" w14:textId="77777777" w:rsidTr="00D84C95">
        <w:trPr>
          <w:trHeight w:val="1102"/>
        </w:trPr>
        <w:tc>
          <w:tcPr>
            <w:tcW w:w="2552" w:type="dxa"/>
            <w:vMerge/>
          </w:tcPr>
          <w:p w14:paraId="4FA9B1FB" w14:textId="77777777" w:rsidR="001507C5" w:rsidRPr="00BC49FA" w:rsidRDefault="001507C5" w:rsidP="00D84C95">
            <w:pPr>
              <w:jc w:val="both"/>
              <w:rPr>
                <w:color w:val="000000"/>
                <w:sz w:val="24"/>
                <w:szCs w:val="24"/>
                <w:highlight w:val="yellow"/>
              </w:rPr>
            </w:pPr>
          </w:p>
        </w:tc>
        <w:tc>
          <w:tcPr>
            <w:tcW w:w="2405" w:type="dxa"/>
            <w:vMerge/>
          </w:tcPr>
          <w:p w14:paraId="3C1DBC9B" w14:textId="77777777" w:rsidR="001507C5" w:rsidRPr="00BC49FA" w:rsidRDefault="001507C5" w:rsidP="001F0960">
            <w:pPr>
              <w:jc w:val="both"/>
              <w:rPr>
                <w:rStyle w:val="FontStyle12"/>
                <w:rFonts w:eastAsia="Calibri"/>
                <w:sz w:val="24"/>
                <w:szCs w:val="24"/>
                <w:highlight w:val="yellow"/>
              </w:rPr>
            </w:pPr>
          </w:p>
        </w:tc>
        <w:tc>
          <w:tcPr>
            <w:tcW w:w="1955" w:type="dxa"/>
          </w:tcPr>
          <w:p w14:paraId="5BD958A7" w14:textId="26F385A2" w:rsidR="001507C5" w:rsidRPr="00BC49FA" w:rsidRDefault="001507C5" w:rsidP="008678CA">
            <w:pPr>
              <w:shd w:val="clear" w:color="auto" w:fill="FFFFFF"/>
              <w:jc w:val="both"/>
              <w:rPr>
                <w:b/>
                <w:bCs/>
                <w:sz w:val="24"/>
                <w:szCs w:val="24"/>
                <w:highlight w:val="yellow"/>
              </w:rPr>
            </w:pPr>
            <w:r w:rsidRPr="00C41DD1">
              <w:rPr>
                <w:b/>
                <w:bCs/>
                <w:sz w:val="24"/>
                <w:szCs w:val="24"/>
              </w:rPr>
              <w:t xml:space="preserve">Уметь: </w:t>
            </w:r>
            <w:r w:rsidR="008678CA" w:rsidRPr="00C41DD1">
              <w:rPr>
                <w:bCs/>
                <w:sz w:val="24"/>
                <w:szCs w:val="24"/>
              </w:rPr>
              <w:t>применять знание положений международного и национального законодательства в сфере налогообложения</w:t>
            </w:r>
            <w:r w:rsidR="00C41DD1" w:rsidRPr="00C41DD1">
              <w:rPr>
                <w:bCs/>
                <w:sz w:val="24"/>
                <w:szCs w:val="24"/>
              </w:rPr>
              <w:t>, анализировать судебную практику.</w:t>
            </w:r>
          </w:p>
        </w:tc>
        <w:tc>
          <w:tcPr>
            <w:tcW w:w="3402" w:type="dxa"/>
          </w:tcPr>
          <w:p w14:paraId="4EE34C4B" w14:textId="086BA6D4" w:rsidR="001507C5" w:rsidRPr="00C41DD1" w:rsidRDefault="001507C5" w:rsidP="001507C5">
            <w:pPr>
              <w:shd w:val="clear" w:color="auto" w:fill="FFFFFF"/>
              <w:jc w:val="both"/>
              <w:rPr>
                <w:sz w:val="24"/>
                <w:szCs w:val="24"/>
              </w:rPr>
            </w:pPr>
            <w:r w:rsidRPr="00C41DD1">
              <w:rPr>
                <w:b/>
                <w:bCs/>
                <w:sz w:val="24"/>
                <w:szCs w:val="24"/>
              </w:rPr>
              <w:t>Задание 1.</w:t>
            </w:r>
            <w:r w:rsidRPr="00C41DD1">
              <w:rPr>
                <w:sz w:val="24"/>
                <w:szCs w:val="24"/>
              </w:rPr>
              <w:t xml:space="preserve"> </w:t>
            </w:r>
          </w:p>
          <w:p w14:paraId="4E5CFFF7" w14:textId="77777777" w:rsidR="009C5393" w:rsidRPr="00C41DD1" w:rsidRDefault="009C5393" w:rsidP="009C5393">
            <w:pPr>
              <w:shd w:val="clear" w:color="auto" w:fill="FFFFFF"/>
              <w:jc w:val="both"/>
              <w:rPr>
                <w:sz w:val="24"/>
                <w:szCs w:val="24"/>
              </w:rPr>
            </w:pPr>
            <w:r w:rsidRPr="00C41DD1">
              <w:rPr>
                <w:sz w:val="24"/>
                <w:szCs w:val="24"/>
              </w:rPr>
              <w:t>Российская организация выплатила дивиденды гражданину – налоговому резиденту Кипра. Физическое лицо имеет гражданство Российской Федерации, но проживает на Кипре. Этот гражданин является фактическим получателем дохода в виде дивидендов. Он косвенно участвует в российской организации, выплачивающей указанный доход.</w:t>
            </w:r>
          </w:p>
          <w:p w14:paraId="60D4953F" w14:textId="77777777" w:rsidR="009C5393" w:rsidRPr="00C41DD1" w:rsidRDefault="009C5393" w:rsidP="009C5393">
            <w:pPr>
              <w:shd w:val="clear" w:color="auto" w:fill="FFFFFF"/>
              <w:jc w:val="both"/>
              <w:rPr>
                <w:sz w:val="24"/>
                <w:szCs w:val="24"/>
              </w:rPr>
            </w:pPr>
            <w:r w:rsidRPr="00C41DD1">
              <w:rPr>
                <w:sz w:val="24"/>
                <w:szCs w:val="24"/>
              </w:rPr>
              <w:t>Вопрос. 1. Каков порядок налогообложения выплачиваемого дохода?  По какой ставке будет уплачен налог? Кто будет удерживать НДФЛ и перечислять его в бюджет РФ? Обоснуйте свой ответ.</w:t>
            </w:r>
          </w:p>
          <w:p w14:paraId="24EBC49F" w14:textId="566E8F04" w:rsidR="009C5393" w:rsidRPr="00C41DD1" w:rsidRDefault="009C5393" w:rsidP="009C5393">
            <w:pPr>
              <w:shd w:val="clear" w:color="auto" w:fill="FFFFFF"/>
              <w:jc w:val="both"/>
              <w:rPr>
                <w:sz w:val="24"/>
                <w:szCs w:val="24"/>
              </w:rPr>
            </w:pPr>
            <w:r w:rsidRPr="00C41DD1">
              <w:rPr>
                <w:sz w:val="24"/>
                <w:szCs w:val="24"/>
              </w:rPr>
              <w:t xml:space="preserve">Ответ необходимо подготовить на основе положений НК РФ и Соглашения между Правительством Российской Федерации и Правительством Республики Кипр об </w:t>
            </w:r>
            <w:proofErr w:type="spellStart"/>
            <w:r w:rsidRPr="00C41DD1">
              <w:rPr>
                <w:sz w:val="24"/>
                <w:szCs w:val="24"/>
              </w:rPr>
              <w:t>избежании</w:t>
            </w:r>
            <w:proofErr w:type="spellEnd"/>
            <w:r w:rsidRPr="00C41DD1">
              <w:rPr>
                <w:sz w:val="24"/>
                <w:szCs w:val="24"/>
              </w:rPr>
              <w:t xml:space="preserve"> двойного налогообложения в отношении налогов на доходы и капитал.</w:t>
            </w:r>
          </w:p>
          <w:p w14:paraId="4FF6DBF3" w14:textId="77777777" w:rsidR="001507C5" w:rsidRPr="00C41DD1" w:rsidRDefault="001507C5" w:rsidP="00560C50">
            <w:pPr>
              <w:shd w:val="clear" w:color="auto" w:fill="FFFFFF"/>
              <w:jc w:val="both"/>
              <w:rPr>
                <w:sz w:val="24"/>
                <w:szCs w:val="24"/>
              </w:rPr>
            </w:pPr>
            <w:r w:rsidRPr="00C41DD1">
              <w:rPr>
                <w:b/>
                <w:bCs/>
                <w:sz w:val="24"/>
                <w:szCs w:val="24"/>
              </w:rPr>
              <w:t>Задание 2.</w:t>
            </w:r>
            <w:r w:rsidRPr="00C41DD1">
              <w:rPr>
                <w:sz w:val="24"/>
                <w:szCs w:val="24"/>
              </w:rPr>
              <w:t xml:space="preserve"> </w:t>
            </w:r>
          </w:p>
          <w:p w14:paraId="39CD8BD2" w14:textId="77777777" w:rsidR="009C5393" w:rsidRPr="00C41DD1" w:rsidRDefault="009C5393" w:rsidP="009C5393">
            <w:pPr>
              <w:shd w:val="clear" w:color="auto" w:fill="FFFFFF"/>
              <w:jc w:val="both"/>
              <w:rPr>
                <w:bCs/>
                <w:sz w:val="24"/>
                <w:szCs w:val="24"/>
              </w:rPr>
            </w:pPr>
            <w:r w:rsidRPr="00C41DD1">
              <w:rPr>
                <w:bCs/>
                <w:sz w:val="24"/>
                <w:szCs w:val="24"/>
              </w:rPr>
              <w:t xml:space="preserve">Выполните практико-ориентированное задание. </w:t>
            </w:r>
          </w:p>
          <w:p w14:paraId="1D79BCD3" w14:textId="77777777" w:rsidR="009C5393" w:rsidRPr="00C41DD1" w:rsidRDefault="009C5393" w:rsidP="009C5393">
            <w:pPr>
              <w:shd w:val="clear" w:color="auto" w:fill="FFFFFF"/>
              <w:jc w:val="both"/>
              <w:rPr>
                <w:bCs/>
                <w:sz w:val="24"/>
                <w:szCs w:val="24"/>
              </w:rPr>
            </w:pPr>
            <w:r w:rsidRPr="00C41DD1">
              <w:rPr>
                <w:bCs/>
                <w:sz w:val="24"/>
                <w:szCs w:val="24"/>
              </w:rPr>
              <w:t>Иностранная компания из</w:t>
            </w:r>
            <w:r w:rsidRPr="00C41DD1">
              <w:rPr>
                <w:b/>
                <w:bCs/>
                <w:sz w:val="24"/>
                <w:szCs w:val="24"/>
              </w:rPr>
              <w:t xml:space="preserve"> </w:t>
            </w:r>
            <w:r w:rsidRPr="00C41DD1">
              <w:rPr>
                <w:bCs/>
                <w:sz w:val="24"/>
                <w:szCs w:val="24"/>
              </w:rPr>
              <w:t xml:space="preserve">Федеративной Республики </w:t>
            </w:r>
            <w:r w:rsidRPr="00C41DD1">
              <w:rPr>
                <w:bCs/>
                <w:sz w:val="24"/>
                <w:szCs w:val="24"/>
              </w:rPr>
              <w:lastRenderedPageBreak/>
              <w:t>Германии заключила с российской организацией договор строительного подряда, согласно которому немецкая компания приняла на себя обязательства по строительству складского комплекса на территории Российской Федерации. В соответствии с условиями договора подряда срок осуществления работ составляет 14 месяцев.</w:t>
            </w:r>
          </w:p>
          <w:p w14:paraId="624DB3B5" w14:textId="77777777" w:rsidR="009C5393" w:rsidRPr="00C41DD1" w:rsidRDefault="009C5393" w:rsidP="009C5393">
            <w:pPr>
              <w:shd w:val="clear" w:color="auto" w:fill="FFFFFF"/>
              <w:jc w:val="both"/>
              <w:rPr>
                <w:bCs/>
                <w:sz w:val="24"/>
                <w:szCs w:val="24"/>
              </w:rPr>
            </w:pPr>
            <w:r w:rsidRPr="00C41DD1">
              <w:rPr>
                <w:bCs/>
                <w:sz w:val="24"/>
                <w:szCs w:val="24"/>
              </w:rPr>
              <w:t>Вопрос: 1. Приводит ли деятельность немецкой компании на территории Российской Федерации к образованию постоянного представительства? Обоснуйте свой ответ.</w:t>
            </w:r>
          </w:p>
          <w:p w14:paraId="3C2AF069" w14:textId="59F4046A" w:rsidR="009C5393" w:rsidRPr="00C41DD1" w:rsidRDefault="009C5393" w:rsidP="009C5393">
            <w:pPr>
              <w:shd w:val="clear" w:color="auto" w:fill="FFFFFF"/>
              <w:jc w:val="both"/>
              <w:rPr>
                <w:b/>
                <w:bCs/>
                <w:sz w:val="24"/>
                <w:szCs w:val="24"/>
              </w:rPr>
            </w:pPr>
            <w:r w:rsidRPr="00C41DD1">
              <w:rPr>
                <w:bCs/>
                <w:sz w:val="24"/>
                <w:szCs w:val="24"/>
              </w:rPr>
              <w:t xml:space="preserve">Ответ необходимо подготовить на основе положений Соглашения между Российской Федерацией и Федеративной Республикой Германия «Об </w:t>
            </w:r>
            <w:proofErr w:type="spellStart"/>
            <w:r w:rsidRPr="00C41DD1">
              <w:rPr>
                <w:bCs/>
                <w:sz w:val="24"/>
                <w:szCs w:val="24"/>
              </w:rPr>
              <w:t>избежании</w:t>
            </w:r>
            <w:proofErr w:type="spellEnd"/>
            <w:r w:rsidRPr="00C41DD1">
              <w:rPr>
                <w:bCs/>
                <w:sz w:val="24"/>
                <w:szCs w:val="24"/>
              </w:rPr>
              <w:t xml:space="preserve"> двойного налогообложения в отношении налогов на доходы и имущество».</w:t>
            </w:r>
          </w:p>
        </w:tc>
      </w:tr>
      <w:tr w:rsidR="008678CA" w:rsidRPr="00F1573E" w14:paraId="65CE87B3" w14:textId="77777777" w:rsidTr="001507C5">
        <w:trPr>
          <w:trHeight w:val="1103"/>
        </w:trPr>
        <w:tc>
          <w:tcPr>
            <w:tcW w:w="2552" w:type="dxa"/>
            <w:vMerge/>
          </w:tcPr>
          <w:p w14:paraId="6EA61511" w14:textId="77777777" w:rsidR="008678CA" w:rsidRPr="00BC49FA" w:rsidRDefault="008678CA" w:rsidP="001507C5">
            <w:pPr>
              <w:jc w:val="both"/>
              <w:rPr>
                <w:color w:val="000000"/>
                <w:sz w:val="24"/>
                <w:szCs w:val="24"/>
                <w:highlight w:val="yellow"/>
              </w:rPr>
            </w:pPr>
          </w:p>
        </w:tc>
        <w:tc>
          <w:tcPr>
            <w:tcW w:w="2405" w:type="dxa"/>
            <w:vMerge w:val="restart"/>
          </w:tcPr>
          <w:p w14:paraId="74831E64" w14:textId="5D589A49" w:rsidR="008678CA" w:rsidRPr="004B546A" w:rsidRDefault="004B546A" w:rsidP="004B546A">
            <w:pPr>
              <w:jc w:val="both"/>
              <w:rPr>
                <w:sz w:val="24"/>
                <w:szCs w:val="24"/>
                <w:highlight w:val="yellow"/>
              </w:rPr>
            </w:pPr>
            <w:r w:rsidRPr="004B546A">
              <w:rPr>
                <w:sz w:val="24"/>
                <w:szCs w:val="24"/>
              </w:rPr>
              <w:t>2.</w:t>
            </w:r>
            <w:r w:rsidRPr="004B546A">
              <w:rPr>
                <w:sz w:val="24"/>
                <w:szCs w:val="24"/>
              </w:rPr>
              <w:tab/>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p>
        </w:tc>
        <w:tc>
          <w:tcPr>
            <w:tcW w:w="1955" w:type="dxa"/>
          </w:tcPr>
          <w:p w14:paraId="6531CDD9" w14:textId="1F258C1D" w:rsidR="008678CA" w:rsidRPr="00C41DD1" w:rsidRDefault="008678CA" w:rsidP="001507C5">
            <w:pPr>
              <w:jc w:val="both"/>
              <w:rPr>
                <w:sz w:val="24"/>
                <w:szCs w:val="24"/>
              </w:rPr>
            </w:pPr>
            <w:r w:rsidRPr="00C41DD1">
              <w:rPr>
                <w:b/>
                <w:bCs/>
                <w:iCs/>
                <w:sz w:val="24"/>
                <w:szCs w:val="24"/>
              </w:rPr>
              <w:t xml:space="preserve">Знать: </w:t>
            </w:r>
            <w:r w:rsidRPr="00C41DD1">
              <w:rPr>
                <w:color w:val="000000"/>
                <w:sz w:val="24"/>
                <w:szCs w:val="24"/>
              </w:rPr>
              <w:t>порядок применения законодательства о налогах и сборах к операциям в сфере международной предпринимательской деятельности.</w:t>
            </w:r>
          </w:p>
        </w:tc>
        <w:tc>
          <w:tcPr>
            <w:tcW w:w="3402" w:type="dxa"/>
          </w:tcPr>
          <w:p w14:paraId="55E499F1" w14:textId="438DC377" w:rsidR="008678CA" w:rsidRPr="00C41DD1" w:rsidRDefault="008678CA" w:rsidP="001507C5">
            <w:pPr>
              <w:shd w:val="clear" w:color="auto" w:fill="FFFFFF"/>
              <w:jc w:val="both"/>
              <w:rPr>
                <w:sz w:val="24"/>
                <w:szCs w:val="24"/>
              </w:rPr>
            </w:pPr>
            <w:r w:rsidRPr="00C41DD1">
              <w:rPr>
                <w:b/>
                <w:bCs/>
                <w:sz w:val="24"/>
                <w:szCs w:val="24"/>
              </w:rPr>
              <w:t>Вопрос 1.</w:t>
            </w:r>
            <w:r w:rsidRPr="00C41DD1">
              <w:rPr>
                <w:sz w:val="24"/>
                <w:szCs w:val="24"/>
              </w:rPr>
              <w:t xml:space="preserve"> </w:t>
            </w:r>
          </w:p>
          <w:p w14:paraId="30908B77" w14:textId="294DEE78" w:rsidR="009C5393" w:rsidRPr="00C41DD1" w:rsidRDefault="009C5393" w:rsidP="001507C5">
            <w:pPr>
              <w:shd w:val="clear" w:color="auto" w:fill="FFFFFF"/>
              <w:jc w:val="both"/>
              <w:rPr>
                <w:sz w:val="24"/>
                <w:szCs w:val="24"/>
              </w:rPr>
            </w:pPr>
            <w:r w:rsidRPr="00C41DD1">
              <w:rPr>
                <w:sz w:val="24"/>
                <w:szCs w:val="24"/>
              </w:rPr>
              <w:t>Кратко раскройте содержание порядка заявления таможенной стоимости товара. Какие документы, используются для подтверждения таможенной стоимости товаров? В каких случаях заполняется декларация таможенной стоимости?</w:t>
            </w:r>
          </w:p>
          <w:p w14:paraId="5C8508ED" w14:textId="700D9F6B" w:rsidR="008678CA" w:rsidRPr="00C41DD1" w:rsidRDefault="008678CA" w:rsidP="001507C5">
            <w:pPr>
              <w:shd w:val="clear" w:color="auto" w:fill="FFFFFF"/>
              <w:jc w:val="both"/>
              <w:rPr>
                <w:sz w:val="24"/>
                <w:szCs w:val="24"/>
              </w:rPr>
            </w:pPr>
            <w:r w:rsidRPr="00C41DD1">
              <w:rPr>
                <w:b/>
                <w:bCs/>
                <w:sz w:val="24"/>
                <w:szCs w:val="24"/>
              </w:rPr>
              <w:t>Вопрос 2.</w:t>
            </w:r>
            <w:r w:rsidRPr="00C41DD1">
              <w:rPr>
                <w:sz w:val="24"/>
                <w:szCs w:val="24"/>
              </w:rPr>
              <w:t xml:space="preserve"> </w:t>
            </w:r>
          </w:p>
          <w:p w14:paraId="55A9ADA7" w14:textId="2ECA7A89" w:rsidR="009C5393" w:rsidRPr="00C41DD1" w:rsidRDefault="009C5393" w:rsidP="001507C5">
            <w:pPr>
              <w:shd w:val="clear" w:color="auto" w:fill="FFFFFF"/>
              <w:jc w:val="both"/>
              <w:rPr>
                <w:sz w:val="24"/>
                <w:szCs w:val="24"/>
              </w:rPr>
            </w:pPr>
            <w:r w:rsidRPr="00C41DD1">
              <w:rPr>
                <w:sz w:val="24"/>
                <w:szCs w:val="24"/>
              </w:rPr>
              <w:t>В Российской Федерации экономические отношения налогоплательщика и государства определяются принципом постоянного местопребывания, с учетом которого различают два вида субъектов налогообложения – назовите эти два вида.</w:t>
            </w:r>
          </w:p>
          <w:p w14:paraId="76B45418" w14:textId="03701BAD" w:rsidR="008678CA" w:rsidRPr="00C41DD1" w:rsidRDefault="008678CA" w:rsidP="001507C5">
            <w:pPr>
              <w:shd w:val="clear" w:color="auto" w:fill="FFFFFF"/>
              <w:jc w:val="both"/>
              <w:rPr>
                <w:sz w:val="24"/>
                <w:szCs w:val="24"/>
              </w:rPr>
            </w:pPr>
            <w:r w:rsidRPr="00C41DD1">
              <w:rPr>
                <w:b/>
                <w:bCs/>
                <w:sz w:val="24"/>
                <w:szCs w:val="24"/>
              </w:rPr>
              <w:t>Вопрос 3.</w:t>
            </w:r>
            <w:r w:rsidRPr="00C41DD1">
              <w:rPr>
                <w:sz w:val="24"/>
                <w:szCs w:val="24"/>
              </w:rPr>
              <w:t xml:space="preserve"> </w:t>
            </w:r>
          </w:p>
          <w:p w14:paraId="42B2F0D9" w14:textId="1019A5B4" w:rsidR="008678CA" w:rsidRPr="00C41DD1" w:rsidRDefault="009C5393" w:rsidP="009C5393">
            <w:pPr>
              <w:jc w:val="both"/>
              <w:rPr>
                <w:bCs/>
                <w:sz w:val="24"/>
                <w:szCs w:val="24"/>
              </w:rPr>
            </w:pPr>
            <w:r w:rsidRPr="00C41DD1">
              <w:rPr>
                <w:bCs/>
                <w:sz w:val="24"/>
                <w:szCs w:val="24"/>
              </w:rPr>
              <w:t xml:space="preserve">Каков порядок предоставления </w:t>
            </w:r>
            <w:r w:rsidRPr="00C41DD1">
              <w:rPr>
                <w:bCs/>
                <w:sz w:val="24"/>
                <w:szCs w:val="24"/>
              </w:rPr>
              <w:lastRenderedPageBreak/>
              <w:t>тарифных преференций в отношении товаров, происходящих из развивающихся и наименее развитых стран, пользующихся единой системой тарифных преференций ЕАЭС?</w:t>
            </w:r>
          </w:p>
        </w:tc>
      </w:tr>
      <w:tr w:rsidR="008678CA" w:rsidRPr="00F1573E" w14:paraId="2A94AC25" w14:textId="77777777" w:rsidTr="00F83CAF">
        <w:trPr>
          <w:trHeight w:val="3588"/>
        </w:trPr>
        <w:tc>
          <w:tcPr>
            <w:tcW w:w="2552" w:type="dxa"/>
            <w:vMerge/>
          </w:tcPr>
          <w:p w14:paraId="5726DCBB" w14:textId="77777777" w:rsidR="008678CA" w:rsidRPr="00BC49FA" w:rsidRDefault="008678CA" w:rsidP="001507C5">
            <w:pPr>
              <w:jc w:val="both"/>
              <w:rPr>
                <w:color w:val="000000"/>
                <w:sz w:val="24"/>
                <w:szCs w:val="24"/>
                <w:highlight w:val="yellow"/>
              </w:rPr>
            </w:pPr>
          </w:p>
        </w:tc>
        <w:tc>
          <w:tcPr>
            <w:tcW w:w="2405" w:type="dxa"/>
            <w:vMerge/>
          </w:tcPr>
          <w:p w14:paraId="08EECDE0" w14:textId="77777777" w:rsidR="008678CA" w:rsidRPr="00BC49FA" w:rsidRDefault="008678CA" w:rsidP="001507C5">
            <w:pPr>
              <w:jc w:val="both"/>
              <w:rPr>
                <w:rStyle w:val="FontStyle12"/>
                <w:rFonts w:eastAsia="Calibri"/>
                <w:sz w:val="24"/>
                <w:szCs w:val="24"/>
                <w:highlight w:val="yellow"/>
              </w:rPr>
            </w:pPr>
          </w:p>
        </w:tc>
        <w:tc>
          <w:tcPr>
            <w:tcW w:w="1955" w:type="dxa"/>
          </w:tcPr>
          <w:p w14:paraId="4C5CB8FB" w14:textId="22A61171" w:rsidR="008678CA" w:rsidRPr="00C41DD1" w:rsidRDefault="008678CA" w:rsidP="008678CA">
            <w:pPr>
              <w:shd w:val="clear" w:color="auto" w:fill="FFFFFF"/>
              <w:jc w:val="both"/>
              <w:rPr>
                <w:b/>
                <w:bCs/>
                <w:sz w:val="24"/>
                <w:szCs w:val="24"/>
              </w:rPr>
            </w:pPr>
            <w:r w:rsidRPr="00C41DD1">
              <w:rPr>
                <w:b/>
                <w:bCs/>
                <w:sz w:val="24"/>
                <w:szCs w:val="24"/>
              </w:rPr>
              <w:t xml:space="preserve">Уметь: </w:t>
            </w:r>
            <w:r w:rsidRPr="00C41DD1">
              <w:rPr>
                <w:bCs/>
                <w:sz w:val="24"/>
                <w:szCs w:val="24"/>
              </w:rPr>
              <w:t>применять знания о порядке применения законодательства о налогах и сборах к операциям в сфере международной предпринимательской деятельности.</w:t>
            </w:r>
          </w:p>
        </w:tc>
        <w:tc>
          <w:tcPr>
            <w:tcW w:w="3402" w:type="dxa"/>
          </w:tcPr>
          <w:p w14:paraId="106B0680" w14:textId="7ABCFE1A" w:rsidR="008678CA" w:rsidRPr="00C41DD1" w:rsidRDefault="008678CA" w:rsidP="001507C5">
            <w:pPr>
              <w:shd w:val="clear" w:color="auto" w:fill="FFFFFF"/>
              <w:jc w:val="both"/>
              <w:rPr>
                <w:sz w:val="24"/>
                <w:szCs w:val="24"/>
              </w:rPr>
            </w:pPr>
            <w:r w:rsidRPr="00C41DD1">
              <w:rPr>
                <w:b/>
                <w:bCs/>
                <w:sz w:val="24"/>
                <w:szCs w:val="24"/>
              </w:rPr>
              <w:t>Задание 1.</w:t>
            </w:r>
            <w:r w:rsidRPr="00C41DD1">
              <w:rPr>
                <w:sz w:val="24"/>
                <w:szCs w:val="24"/>
              </w:rPr>
              <w:t xml:space="preserve"> </w:t>
            </w:r>
          </w:p>
          <w:p w14:paraId="2E50CB9E" w14:textId="77777777" w:rsidR="00444E34" w:rsidRPr="00C41DD1" w:rsidRDefault="00444E34" w:rsidP="00444E34">
            <w:pPr>
              <w:shd w:val="clear" w:color="auto" w:fill="FFFFFF"/>
              <w:jc w:val="both"/>
              <w:rPr>
                <w:sz w:val="24"/>
                <w:szCs w:val="24"/>
              </w:rPr>
            </w:pPr>
            <w:r w:rsidRPr="00C41DD1">
              <w:rPr>
                <w:sz w:val="24"/>
                <w:szCs w:val="24"/>
              </w:rPr>
              <w:t xml:space="preserve">Российская организация выплачивает дивиденды австрийской иностранной компании. Данная иностранная компания является лицом, имеющим фактическое право на дивиденды, которая прямо владеет 15% капитала российской компании, выплачивающей дивиденды. В соответствии с Налоговым кодексом РФ по доходам, полученным иностранной организацией в виде дивидендов по акциям российских организаций установлена налоговая ставка в размере 15%. </w:t>
            </w:r>
          </w:p>
          <w:p w14:paraId="6CA03D18" w14:textId="77777777" w:rsidR="00444E34" w:rsidRPr="00C41DD1" w:rsidRDefault="00444E34" w:rsidP="00444E34">
            <w:pPr>
              <w:shd w:val="clear" w:color="auto" w:fill="FFFFFF"/>
              <w:jc w:val="both"/>
              <w:rPr>
                <w:sz w:val="24"/>
                <w:szCs w:val="24"/>
              </w:rPr>
            </w:pPr>
            <w:r w:rsidRPr="00C41DD1">
              <w:rPr>
                <w:sz w:val="24"/>
                <w:szCs w:val="24"/>
              </w:rPr>
              <w:t xml:space="preserve">Вопрос: 1. Имеет </w:t>
            </w:r>
            <w:proofErr w:type="gramStart"/>
            <w:r w:rsidRPr="00C41DD1">
              <w:rPr>
                <w:sz w:val="24"/>
                <w:szCs w:val="24"/>
              </w:rPr>
              <w:t>ли  право</w:t>
            </w:r>
            <w:proofErr w:type="gramEnd"/>
            <w:r w:rsidRPr="00C41DD1">
              <w:rPr>
                <w:sz w:val="24"/>
                <w:szCs w:val="24"/>
              </w:rPr>
              <w:t xml:space="preserve"> российская организация применить пониженную ставку налога и в каком размере? Обоснуйте свой ответ.</w:t>
            </w:r>
          </w:p>
          <w:p w14:paraId="3F6D2AAD" w14:textId="5A54B39C" w:rsidR="009C5393" w:rsidRPr="00C41DD1" w:rsidRDefault="00444E34" w:rsidP="00444E34">
            <w:pPr>
              <w:shd w:val="clear" w:color="auto" w:fill="FFFFFF"/>
              <w:jc w:val="both"/>
              <w:rPr>
                <w:sz w:val="24"/>
                <w:szCs w:val="24"/>
              </w:rPr>
            </w:pPr>
            <w:r w:rsidRPr="00C41DD1">
              <w:rPr>
                <w:sz w:val="24"/>
                <w:szCs w:val="24"/>
              </w:rPr>
              <w:t xml:space="preserve">Ответ необходимо подготовить на основе положений Конвенция между Правительством РФ и Правительством Австрийской Республики "Об </w:t>
            </w:r>
            <w:proofErr w:type="spellStart"/>
            <w:r w:rsidRPr="00C41DD1">
              <w:rPr>
                <w:sz w:val="24"/>
                <w:szCs w:val="24"/>
              </w:rPr>
              <w:t>избежании</w:t>
            </w:r>
            <w:proofErr w:type="spellEnd"/>
            <w:r w:rsidRPr="00C41DD1">
              <w:rPr>
                <w:sz w:val="24"/>
                <w:szCs w:val="24"/>
              </w:rPr>
              <w:t xml:space="preserve"> двойного налогообложения в отношении налогов на доходы и капитал".</w:t>
            </w:r>
          </w:p>
          <w:p w14:paraId="57C61875" w14:textId="6F99BEAA" w:rsidR="008678CA" w:rsidRPr="00C41DD1" w:rsidRDefault="008678CA" w:rsidP="00560C50">
            <w:pPr>
              <w:shd w:val="clear" w:color="auto" w:fill="FFFFFF"/>
              <w:jc w:val="both"/>
              <w:rPr>
                <w:sz w:val="24"/>
                <w:szCs w:val="24"/>
              </w:rPr>
            </w:pPr>
            <w:r w:rsidRPr="00C41DD1">
              <w:rPr>
                <w:b/>
                <w:bCs/>
                <w:sz w:val="24"/>
                <w:szCs w:val="24"/>
              </w:rPr>
              <w:t>Задание 2.</w:t>
            </w:r>
            <w:r w:rsidRPr="00C41DD1">
              <w:rPr>
                <w:sz w:val="24"/>
                <w:szCs w:val="24"/>
              </w:rPr>
              <w:t xml:space="preserve"> </w:t>
            </w:r>
          </w:p>
          <w:p w14:paraId="31C0925A" w14:textId="77777777" w:rsidR="00444E34" w:rsidRPr="00C41DD1" w:rsidRDefault="00444E34" w:rsidP="00444E34">
            <w:pPr>
              <w:shd w:val="clear" w:color="auto" w:fill="FFFFFF"/>
              <w:jc w:val="both"/>
              <w:rPr>
                <w:sz w:val="24"/>
                <w:szCs w:val="24"/>
              </w:rPr>
            </w:pPr>
            <w:r w:rsidRPr="00C41DD1">
              <w:rPr>
                <w:sz w:val="24"/>
                <w:szCs w:val="24"/>
              </w:rPr>
              <w:t xml:space="preserve">Российская организация осуществляет перевозки с использованием предоставленных иностранной организацией в аренду (во временное пользование) воздушных судов. Самолеты этой компании используются в </w:t>
            </w:r>
            <w:r w:rsidRPr="00C41DD1">
              <w:rPr>
                <w:sz w:val="24"/>
                <w:szCs w:val="24"/>
              </w:rPr>
              <w:lastRenderedPageBreak/>
              <w:t>международных перевозках.</w:t>
            </w:r>
          </w:p>
          <w:p w14:paraId="78348221" w14:textId="43BB429A" w:rsidR="00444E34" w:rsidRPr="00C41DD1" w:rsidRDefault="00444E34" w:rsidP="00444E34">
            <w:pPr>
              <w:shd w:val="clear" w:color="auto" w:fill="FFFFFF"/>
              <w:jc w:val="both"/>
              <w:rPr>
                <w:sz w:val="24"/>
                <w:szCs w:val="24"/>
              </w:rPr>
            </w:pPr>
            <w:r w:rsidRPr="00C41DD1">
              <w:rPr>
                <w:sz w:val="24"/>
                <w:szCs w:val="24"/>
              </w:rPr>
              <w:t>Вопрос: 1. Будет ли облагаться доход иностранной организации налогом на прибыль организации? Если да, то по какой ставке он облагается? Обоснуйте свой ответ.</w:t>
            </w:r>
          </w:p>
          <w:p w14:paraId="07F15DC7" w14:textId="77777777" w:rsidR="008678CA" w:rsidRPr="00C41DD1" w:rsidRDefault="008678CA" w:rsidP="00560C50">
            <w:pPr>
              <w:shd w:val="clear" w:color="auto" w:fill="FFFFFF"/>
              <w:jc w:val="both"/>
              <w:rPr>
                <w:sz w:val="24"/>
                <w:szCs w:val="24"/>
              </w:rPr>
            </w:pPr>
            <w:r w:rsidRPr="00C41DD1">
              <w:rPr>
                <w:b/>
                <w:bCs/>
                <w:sz w:val="24"/>
                <w:szCs w:val="24"/>
              </w:rPr>
              <w:t>Задание 3.</w:t>
            </w:r>
            <w:r w:rsidRPr="00C41DD1">
              <w:rPr>
                <w:sz w:val="24"/>
                <w:szCs w:val="24"/>
              </w:rPr>
              <w:t xml:space="preserve"> </w:t>
            </w:r>
          </w:p>
          <w:p w14:paraId="469970BB" w14:textId="77777777" w:rsidR="00444E34" w:rsidRPr="00C41DD1" w:rsidRDefault="00444E34" w:rsidP="00444E34">
            <w:pPr>
              <w:shd w:val="clear" w:color="auto" w:fill="FFFFFF"/>
              <w:jc w:val="both"/>
              <w:rPr>
                <w:bCs/>
                <w:sz w:val="24"/>
                <w:szCs w:val="24"/>
              </w:rPr>
            </w:pPr>
            <w:r w:rsidRPr="00C41DD1">
              <w:rPr>
                <w:bCs/>
                <w:sz w:val="24"/>
                <w:szCs w:val="24"/>
              </w:rPr>
              <w:t xml:space="preserve">Российская организация осуществляет перевозки с использованием предоставленных иностранной организацией в аренду (во временное пользование) воздушных судов: </w:t>
            </w:r>
          </w:p>
          <w:p w14:paraId="07869D1E" w14:textId="77777777" w:rsidR="00444E34" w:rsidRPr="00C41DD1" w:rsidRDefault="00444E34" w:rsidP="00444E34">
            <w:pPr>
              <w:shd w:val="clear" w:color="auto" w:fill="FFFFFF"/>
              <w:jc w:val="both"/>
              <w:rPr>
                <w:bCs/>
                <w:sz w:val="24"/>
                <w:szCs w:val="24"/>
              </w:rPr>
            </w:pPr>
            <w:r w:rsidRPr="00C41DD1">
              <w:rPr>
                <w:bCs/>
                <w:sz w:val="24"/>
                <w:szCs w:val="24"/>
              </w:rPr>
              <w:t>А) самолеты этой компании используются в международных перевозках;</w:t>
            </w:r>
          </w:p>
          <w:p w14:paraId="52463095" w14:textId="77777777" w:rsidR="00444E34" w:rsidRPr="00C41DD1" w:rsidRDefault="00444E34" w:rsidP="00444E34">
            <w:pPr>
              <w:shd w:val="clear" w:color="auto" w:fill="FFFFFF"/>
              <w:jc w:val="both"/>
              <w:rPr>
                <w:bCs/>
                <w:sz w:val="24"/>
                <w:szCs w:val="24"/>
              </w:rPr>
            </w:pPr>
            <w:r w:rsidRPr="00C41DD1">
              <w:rPr>
                <w:bCs/>
                <w:sz w:val="24"/>
                <w:szCs w:val="24"/>
              </w:rPr>
              <w:t>В) самолеты этой компании используются во внутрироссийских перевозках.</w:t>
            </w:r>
          </w:p>
          <w:p w14:paraId="1C314E47" w14:textId="69C2B62B" w:rsidR="00444E34" w:rsidRPr="00C41DD1" w:rsidRDefault="00444E34" w:rsidP="00444E34">
            <w:pPr>
              <w:shd w:val="clear" w:color="auto" w:fill="FFFFFF"/>
              <w:jc w:val="both"/>
              <w:rPr>
                <w:b/>
                <w:bCs/>
                <w:sz w:val="24"/>
                <w:szCs w:val="24"/>
              </w:rPr>
            </w:pPr>
            <w:r w:rsidRPr="00C41DD1">
              <w:rPr>
                <w:bCs/>
                <w:sz w:val="24"/>
                <w:szCs w:val="24"/>
              </w:rPr>
              <w:t>Вопрос: 1. Будет ли облагаться доход иностранной организации налогом на прибыль организации? Если да, то по какой ставке он облагается? Обоснуйте свой ответ.</w:t>
            </w:r>
          </w:p>
        </w:tc>
      </w:tr>
      <w:tr w:rsidR="008678CA" w:rsidRPr="00F1573E" w14:paraId="61D7275B" w14:textId="77777777" w:rsidTr="008D3740">
        <w:trPr>
          <w:trHeight w:val="825"/>
        </w:trPr>
        <w:tc>
          <w:tcPr>
            <w:tcW w:w="2552" w:type="dxa"/>
            <w:vMerge w:val="restart"/>
          </w:tcPr>
          <w:p w14:paraId="3AB63E83" w14:textId="0120DED7" w:rsidR="008678CA" w:rsidRPr="00BC49FA" w:rsidRDefault="008678CA" w:rsidP="008678CA">
            <w:pPr>
              <w:rPr>
                <w:color w:val="000000"/>
                <w:sz w:val="24"/>
                <w:szCs w:val="24"/>
                <w:highlight w:val="yellow"/>
              </w:rPr>
            </w:pPr>
            <w:r w:rsidRPr="004B546A">
              <w:rPr>
                <w:color w:val="000000"/>
                <w:sz w:val="24"/>
                <w:szCs w:val="24"/>
              </w:rPr>
              <w:lastRenderedPageBreak/>
              <w:t xml:space="preserve">ПКП-3 - </w:t>
            </w:r>
            <w:r w:rsidR="004B546A" w:rsidRPr="004B546A">
              <w:rPr>
                <w:color w:val="000000"/>
                <w:sz w:val="24"/>
                <w:szCs w:val="24"/>
              </w:rPr>
              <w:t>Способность оценивать налоговые</w:t>
            </w:r>
            <w:r w:rsidR="004B546A">
              <w:rPr>
                <w:color w:val="000000"/>
                <w:sz w:val="24"/>
                <w:szCs w:val="24"/>
              </w:rPr>
              <w:t xml:space="preserve"> </w:t>
            </w:r>
            <w:r w:rsidR="004B546A" w:rsidRPr="004B546A">
              <w:rPr>
                <w:color w:val="000000"/>
                <w:sz w:val="24"/>
                <w:szCs w:val="24"/>
              </w:rPr>
              <w:t>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tc>
        <w:tc>
          <w:tcPr>
            <w:tcW w:w="2405" w:type="dxa"/>
            <w:vMerge w:val="restart"/>
          </w:tcPr>
          <w:p w14:paraId="7C88F164" w14:textId="685C33C0" w:rsidR="008678CA" w:rsidRPr="00BC49FA" w:rsidRDefault="004B546A" w:rsidP="008678CA">
            <w:pPr>
              <w:jc w:val="both"/>
              <w:rPr>
                <w:rStyle w:val="FontStyle12"/>
                <w:rFonts w:eastAsia="Calibri"/>
                <w:sz w:val="24"/>
                <w:szCs w:val="24"/>
                <w:highlight w:val="yellow"/>
              </w:rPr>
            </w:pPr>
            <w:r w:rsidRPr="004B546A">
              <w:rPr>
                <w:rStyle w:val="FontStyle12"/>
                <w:rFonts w:eastAsia="Calibri"/>
                <w:sz w:val="24"/>
                <w:szCs w:val="24"/>
              </w:rPr>
              <w:t>1.</w:t>
            </w:r>
            <w:r w:rsidRPr="004B546A">
              <w:rPr>
                <w:rStyle w:val="FontStyle12"/>
                <w:rFonts w:eastAsia="Calibri"/>
                <w:sz w:val="24"/>
                <w:szCs w:val="24"/>
              </w:rPr>
              <w:tab/>
              <w:t>Анализирует налоговые последствия внешнеэкономических операций экономических субъектов, оценивает их налоговые риски.</w:t>
            </w:r>
          </w:p>
        </w:tc>
        <w:tc>
          <w:tcPr>
            <w:tcW w:w="1955" w:type="dxa"/>
          </w:tcPr>
          <w:p w14:paraId="5360F1FF" w14:textId="77777777" w:rsidR="008678CA" w:rsidRPr="00C41DD1" w:rsidRDefault="008678CA" w:rsidP="008678CA">
            <w:pPr>
              <w:tabs>
                <w:tab w:val="left" w:pos="540"/>
              </w:tabs>
              <w:contextualSpacing/>
              <w:jc w:val="both"/>
              <w:rPr>
                <w:color w:val="000000"/>
                <w:sz w:val="24"/>
                <w:szCs w:val="24"/>
              </w:rPr>
            </w:pPr>
            <w:r w:rsidRPr="00C41DD1">
              <w:rPr>
                <w:b/>
                <w:bCs/>
                <w:iCs/>
                <w:sz w:val="24"/>
                <w:szCs w:val="24"/>
              </w:rPr>
              <w:t xml:space="preserve">Знать: </w:t>
            </w:r>
          </w:p>
          <w:p w14:paraId="2CA1864F" w14:textId="69D9A2F4" w:rsidR="008678CA" w:rsidRPr="00C41DD1" w:rsidRDefault="008678CA" w:rsidP="008678CA">
            <w:pPr>
              <w:jc w:val="both"/>
              <w:rPr>
                <w:bCs/>
                <w:sz w:val="24"/>
                <w:szCs w:val="24"/>
              </w:rPr>
            </w:pPr>
            <w:r w:rsidRPr="00C41DD1">
              <w:rPr>
                <w:bCs/>
                <w:sz w:val="24"/>
                <w:szCs w:val="24"/>
              </w:rPr>
              <w:t>приемы владения информационными и иными средствами, использующимися в целях налогового контроля и налогового комплаенса</w:t>
            </w:r>
            <w:r w:rsidR="00C41DD1" w:rsidRPr="00C41DD1">
              <w:rPr>
                <w:iCs/>
                <w:sz w:val="24"/>
                <w:szCs w:val="24"/>
              </w:rPr>
              <w:t>, методы оценки налоговых рисков.</w:t>
            </w:r>
          </w:p>
        </w:tc>
        <w:tc>
          <w:tcPr>
            <w:tcW w:w="3402" w:type="dxa"/>
          </w:tcPr>
          <w:p w14:paraId="4930B335" w14:textId="044EE9CF" w:rsidR="008678CA" w:rsidRPr="00C41DD1" w:rsidRDefault="008678CA" w:rsidP="008678CA">
            <w:pPr>
              <w:jc w:val="both"/>
              <w:rPr>
                <w:sz w:val="24"/>
                <w:szCs w:val="24"/>
              </w:rPr>
            </w:pPr>
            <w:r w:rsidRPr="00C41DD1">
              <w:rPr>
                <w:b/>
                <w:bCs/>
                <w:sz w:val="24"/>
                <w:szCs w:val="24"/>
              </w:rPr>
              <w:t>Вопрос 1.</w:t>
            </w:r>
            <w:r w:rsidRPr="00C41DD1">
              <w:rPr>
                <w:sz w:val="24"/>
                <w:szCs w:val="24"/>
              </w:rPr>
              <w:t xml:space="preserve"> </w:t>
            </w:r>
          </w:p>
          <w:p w14:paraId="626C5E1F" w14:textId="7BC842AA" w:rsidR="0013741A" w:rsidRPr="00C41DD1" w:rsidRDefault="0013741A" w:rsidP="008678CA">
            <w:pPr>
              <w:jc w:val="both"/>
              <w:rPr>
                <w:sz w:val="24"/>
                <w:szCs w:val="24"/>
              </w:rPr>
            </w:pPr>
            <w:r w:rsidRPr="00C41DD1">
              <w:rPr>
                <w:sz w:val="24"/>
                <w:szCs w:val="24"/>
              </w:rPr>
              <w:t>Что относится к подготовительной и вспомогательной деятельности ин</w:t>
            </w:r>
            <w:r w:rsidR="00690340">
              <w:rPr>
                <w:sz w:val="24"/>
                <w:szCs w:val="24"/>
              </w:rPr>
              <w:t>остранной организации относятся</w:t>
            </w:r>
            <w:r w:rsidRPr="00C41DD1">
              <w:rPr>
                <w:sz w:val="24"/>
                <w:szCs w:val="24"/>
              </w:rPr>
              <w:t>?</w:t>
            </w:r>
          </w:p>
          <w:p w14:paraId="6C57D47D" w14:textId="268D4AA5" w:rsidR="008678CA" w:rsidRPr="00C41DD1" w:rsidRDefault="008678CA" w:rsidP="008678CA">
            <w:pPr>
              <w:jc w:val="both"/>
              <w:rPr>
                <w:sz w:val="24"/>
                <w:szCs w:val="24"/>
              </w:rPr>
            </w:pPr>
            <w:r w:rsidRPr="00C41DD1">
              <w:rPr>
                <w:b/>
                <w:bCs/>
                <w:sz w:val="24"/>
                <w:szCs w:val="24"/>
              </w:rPr>
              <w:t>Вопрос 2.</w:t>
            </w:r>
            <w:r w:rsidRPr="00C41DD1">
              <w:rPr>
                <w:sz w:val="24"/>
                <w:szCs w:val="24"/>
              </w:rPr>
              <w:t xml:space="preserve"> </w:t>
            </w:r>
          </w:p>
          <w:p w14:paraId="157551BE" w14:textId="7BBCCAF5" w:rsidR="0013741A" w:rsidRPr="00C41DD1" w:rsidRDefault="0013741A" w:rsidP="008678CA">
            <w:pPr>
              <w:jc w:val="both"/>
              <w:rPr>
                <w:sz w:val="24"/>
                <w:szCs w:val="24"/>
              </w:rPr>
            </w:pPr>
            <w:r w:rsidRPr="00C41DD1">
              <w:rPr>
                <w:sz w:val="24"/>
                <w:szCs w:val="24"/>
              </w:rPr>
              <w:t>Раскройте содержание и цели международного автоматического обмена налоговой информацией. Каково значение данного процесса для России?</w:t>
            </w:r>
          </w:p>
          <w:p w14:paraId="007FB042" w14:textId="77777777" w:rsidR="008678CA" w:rsidRPr="00C41DD1" w:rsidRDefault="008678CA" w:rsidP="008678CA">
            <w:pPr>
              <w:jc w:val="both"/>
              <w:rPr>
                <w:sz w:val="24"/>
                <w:szCs w:val="24"/>
              </w:rPr>
            </w:pPr>
            <w:r w:rsidRPr="00C41DD1">
              <w:rPr>
                <w:b/>
                <w:bCs/>
                <w:sz w:val="24"/>
                <w:szCs w:val="24"/>
              </w:rPr>
              <w:t>Вопрос 3.</w:t>
            </w:r>
            <w:r w:rsidRPr="00C41DD1">
              <w:rPr>
                <w:sz w:val="24"/>
                <w:szCs w:val="24"/>
              </w:rPr>
              <w:t xml:space="preserve"> </w:t>
            </w:r>
          </w:p>
          <w:p w14:paraId="4BAA5DA4" w14:textId="619CB470" w:rsidR="008678CA" w:rsidRPr="00C41DD1" w:rsidRDefault="0013741A" w:rsidP="0013741A">
            <w:pPr>
              <w:jc w:val="both"/>
              <w:rPr>
                <w:bCs/>
                <w:sz w:val="24"/>
                <w:szCs w:val="24"/>
              </w:rPr>
            </w:pPr>
            <w:r w:rsidRPr="00C41DD1">
              <w:rPr>
                <w:bCs/>
                <w:sz w:val="24"/>
                <w:szCs w:val="24"/>
              </w:rPr>
              <w:t>Что должно быть включено в документацию по контролируемой сделке в обязательном порядке ?</w:t>
            </w:r>
          </w:p>
        </w:tc>
      </w:tr>
      <w:tr w:rsidR="008678CA" w:rsidRPr="00F1573E" w14:paraId="35E1021B" w14:textId="77777777" w:rsidTr="008D3740">
        <w:trPr>
          <w:trHeight w:val="825"/>
        </w:trPr>
        <w:tc>
          <w:tcPr>
            <w:tcW w:w="2552" w:type="dxa"/>
            <w:vMerge/>
          </w:tcPr>
          <w:p w14:paraId="3981098B" w14:textId="77777777" w:rsidR="008678CA" w:rsidRPr="00BC49FA" w:rsidRDefault="008678CA" w:rsidP="008678CA">
            <w:pPr>
              <w:jc w:val="both"/>
              <w:rPr>
                <w:color w:val="000000"/>
                <w:sz w:val="24"/>
                <w:szCs w:val="24"/>
                <w:highlight w:val="yellow"/>
              </w:rPr>
            </w:pPr>
          </w:p>
        </w:tc>
        <w:tc>
          <w:tcPr>
            <w:tcW w:w="2405" w:type="dxa"/>
            <w:vMerge/>
          </w:tcPr>
          <w:p w14:paraId="2657E3C0" w14:textId="77777777" w:rsidR="008678CA" w:rsidRPr="00BC49FA" w:rsidRDefault="008678CA" w:rsidP="008678CA">
            <w:pPr>
              <w:jc w:val="both"/>
              <w:rPr>
                <w:rStyle w:val="FontStyle12"/>
                <w:rFonts w:eastAsia="Calibri"/>
                <w:highlight w:val="yellow"/>
              </w:rPr>
            </w:pPr>
          </w:p>
        </w:tc>
        <w:tc>
          <w:tcPr>
            <w:tcW w:w="1955" w:type="dxa"/>
          </w:tcPr>
          <w:p w14:paraId="14C916D1" w14:textId="19EF3552" w:rsidR="008678CA" w:rsidRPr="00C41DD1" w:rsidRDefault="008678CA" w:rsidP="008678CA">
            <w:pPr>
              <w:tabs>
                <w:tab w:val="left" w:pos="540"/>
              </w:tabs>
              <w:contextualSpacing/>
              <w:jc w:val="both"/>
              <w:rPr>
                <w:b/>
                <w:bCs/>
                <w:iCs/>
                <w:sz w:val="24"/>
                <w:szCs w:val="24"/>
              </w:rPr>
            </w:pPr>
            <w:r w:rsidRPr="00C41DD1">
              <w:rPr>
                <w:b/>
                <w:bCs/>
                <w:sz w:val="24"/>
                <w:szCs w:val="24"/>
              </w:rPr>
              <w:t xml:space="preserve">Уметь: </w:t>
            </w:r>
            <w:r w:rsidRPr="00C41DD1">
              <w:rPr>
                <w:bCs/>
                <w:sz w:val="24"/>
                <w:szCs w:val="24"/>
              </w:rPr>
              <w:t xml:space="preserve">применять навыки в области использования </w:t>
            </w:r>
            <w:r w:rsidRPr="00C41DD1">
              <w:rPr>
                <w:bCs/>
                <w:sz w:val="24"/>
                <w:szCs w:val="24"/>
              </w:rPr>
              <w:lastRenderedPageBreak/>
              <w:t>информационных и иных средств, в целях осуществления налогового контроля и налогового комплаенса</w:t>
            </w:r>
            <w:r w:rsidR="00C41DD1" w:rsidRPr="00C41DD1">
              <w:rPr>
                <w:bCs/>
                <w:sz w:val="24"/>
                <w:szCs w:val="24"/>
              </w:rPr>
              <w:t>, оценки налоговых рисков.</w:t>
            </w:r>
          </w:p>
        </w:tc>
        <w:tc>
          <w:tcPr>
            <w:tcW w:w="3402" w:type="dxa"/>
          </w:tcPr>
          <w:p w14:paraId="5AD9128B" w14:textId="72509030" w:rsidR="008678CA" w:rsidRPr="00C41DD1" w:rsidRDefault="008678CA" w:rsidP="008678CA">
            <w:pPr>
              <w:jc w:val="both"/>
              <w:rPr>
                <w:sz w:val="24"/>
                <w:szCs w:val="24"/>
              </w:rPr>
            </w:pPr>
            <w:r w:rsidRPr="00C41DD1">
              <w:rPr>
                <w:b/>
                <w:bCs/>
                <w:sz w:val="24"/>
                <w:szCs w:val="24"/>
              </w:rPr>
              <w:lastRenderedPageBreak/>
              <w:t>Задание 1.</w:t>
            </w:r>
            <w:r w:rsidRPr="00C41DD1">
              <w:rPr>
                <w:sz w:val="24"/>
                <w:szCs w:val="24"/>
              </w:rPr>
              <w:t xml:space="preserve"> </w:t>
            </w:r>
          </w:p>
          <w:p w14:paraId="49254376" w14:textId="5197B5F6" w:rsidR="0013741A" w:rsidRPr="00C41DD1" w:rsidRDefault="0013741A" w:rsidP="0013741A">
            <w:pPr>
              <w:jc w:val="both"/>
              <w:rPr>
                <w:sz w:val="24"/>
                <w:szCs w:val="24"/>
              </w:rPr>
            </w:pPr>
            <w:r w:rsidRPr="00C41DD1">
              <w:rPr>
                <w:sz w:val="24"/>
                <w:szCs w:val="24"/>
              </w:rPr>
              <w:t xml:space="preserve">Документация по контролируемой сделке в обязательном порядке должна включать ряд элементов: </w:t>
            </w:r>
          </w:p>
          <w:p w14:paraId="3599D870" w14:textId="77777777" w:rsidR="0013741A" w:rsidRPr="00C41DD1" w:rsidRDefault="0013741A" w:rsidP="0013741A">
            <w:pPr>
              <w:jc w:val="both"/>
              <w:rPr>
                <w:sz w:val="24"/>
                <w:szCs w:val="24"/>
              </w:rPr>
            </w:pPr>
            <w:r w:rsidRPr="00C41DD1">
              <w:rPr>
                <w:sz w:val="24"/>
                <w:szCs w:val="24"/>
              </w:rPr>
              <w:lastRenderedPageBreak/>
              <w:t>1.</w:t>
            </w:r>
            <w:r w:rsidRPr="00C41DD1">
              <w:rPr>
                <w:sz w:val="24"/>
                <w:szCs w:val="24"/>
              </w:rPr>
              <w:tab/>
              <w:t xml:space="preserve">Общую информацию о контролируемой сделке; </w:t>
            </w:r>
          </w:p>
          <w:p w14:paraId="6A1120F8" w14:textId="77777777" w:rsidR="0013741A" w:rsidRPr="00C41DD1" w:rsidRDefault="0013741A" w:rsidP="0013741A">
            <w:pPr>
              <w:jc w:val="both"/>
              <w:rPr>
                <w:sz w:val="24"/>
                <w:szCs w:val="24"/>
              </w:rPr>
            </w:pPr>
            <w:r w:rsidRPr="00C41DD1">
              <w:rPr>
                <w:sz w:val="24"/>
                <w:szCs w:val="24"/>
              </w:rPr>
              <w:t>2.</w:t>
            </w:r>
            <w:r w:rsidRPr="00C41DD1">
              <w:rPr>
                <w:sz w:val="24"/>
                <w:szCs w:val="24"/>
              </w:rPr>
              <w:tab/>
              <w:t>Определение коммерческих и финансовых условий совершения контролируемой сделки;</w:t>
            </w:r>
          </w:p>
          <w:p w14:paraId="2E2AB398" w14:textId="77777777" w:rsidR="0013741A" w:rsidRPr="00C41DD1" w:rsidRDefault="0013741A" w:rsidP="0013741A">
            <w:pPr>
              <w:jc w:val="both"/>
              <w:rPr>
                <w:sz w:val="24"/>
                <w:szCs w:val="24"/>
              </w:rPr>
            </w:pPr>
            <w:r w:rsidRPr="00C41DD1">
              <w:rPr>
                <w:sz w:val="24"/>
                <w:szCs w:val="24"/>
              </w:rPr>
              <w:t>3.</w:t>
            </w:r>
            <w:r w:rsidRPr="00C41DD1">
              <w:rPr>
                <w:sz w:val="24"/>
                <w:szCs w:val="24"/>
              </w:rPr>
              <w:tab/>
              <w:t>Суммы налога, уплаченные сторонами контролируемой сделки.</w:t>
            </w:r>
          </w:p>
          <w:p w14:paraId="37389E78" w14:textId="77777777" w:rsidR="0013741A" w:rsidRPr="00C41DD1" w:rsidRDefault="0013741A" w:rsidP="0013741A">
            <w:pPr>
              <w:jc w:val="both"/>
              <w:rPr>
                <w:sz w:val="24"/>
                <w:szCs w:val="24"/>
              </w:rPr>
            </w:pPr>
            <w:r w:rsidRPr="00C41DD1">
              <w:rPr>
                <w:sz w:val="24"/>
                <w:szCs w:val="24"/>
              </w:rPr>
              <w:t>4.</w:t>
            </w:r>
            <w:r w:rsidRPr="00C41DD1">
              <w:rPr>
                <w:sz w:val="24"/>
                <w:szCs w:val="24"/>
              </w:rPr>
              <w:tab/>
              <w:t>Общее описание методов налогового контроля цен;</w:t>
            </w:r>
          </w:p>
          <w:p w14:paraId="122429AE" w14:textId="3F26518A" w:rsidR="0013741A" w:rsidRPr="00C41DD1" w:rsidRDefault="0013741A" w:rsidP="0013741A">
            <w:pPr>
              <w:jc w:val="both"/>
              <w:rPr>
                <w:sz w:val="24"/>
                <w:szCs w:val="24"/>
              </w:rPr>
            </w:pPr>
            <w:r w:rsidRPr="00C41DD1">
              <w:rPr>
                <w:sz w:val="24"/>
                <w:szCs w:val="24"/>
              </w:rPr>
              <w:t>5.</w:t>
            </w:r>
            <w:r w:rsidRPr="00C41DD1">
              <w:rPr>
                <w:sz w:val="24"/>
                <w:szCs w:val="24"/>
              </w:rPr>
              <w:tab/>
              <w:t>Выбор метода налогового контроля цен;</w:t>
            </w:r>
          </w:p>
          <w:p w14:paraId="3C12E71C" w14:textId="6002378D" w:rsidR="0013741A" w:rsidRPr="00C41DD1" w:rsidRDefault="0013741A" w:rsidP="0013741A">
            <w:pPr>
              <w:jc w:val="both"/>
              <w:rPr>
                <w:sz w:val="24"/>
                <w:szCs w:val="24"/>
              </w:rPr>
            </w:pPr>
            <w:r w:rsidRPr="00C41DD1">
              <w:rPr>
                <w:sz w:val="24"/>
                <w:szCs w:val="24"/>
              </w:rPr>
              <w:t>Все ли перечисленные элементы являются обязательными, найдите ошибку.</w:t>
            </w:r>
          </w:p>
          <w:p w14:paraId="017D1025" w14:textId="20A18C28" w:rsidR="008678CA" w:rsidRPr="00C41DD1" w:rsidRDefault="0013741A" w:rsidP="0013741A">
            <w:pPr>
              <w:jc w:val="both"/>
              <w:rPr>
                <w:sz w:val="24"/>
                <w:szCs w:val="24"/>
              </w:rPr>
            </w:pPr>
            <w:r w:rsidRPr="00C41DD1">
              <w:rPr>
                <w:sz w:val="24"/>
                <w:szCs w:val="24"/>
              </w:rPr>
              <w:t>Ответ необходимо подготовить на основе положений НК РФ. Обоснуйте свой ответ.</w:t>
            </w:r>
          </w:p>
        </w:tc>
      </w:tr>
      <w:tr w:rsidR="008678CA" w:rsidRPr="00F1573E" w14:paraId="09C16907" w14:textId="77777777" w:rsidTr="008D3740">
        <w:trPr>
          <w:trHeight w:val="825"/>
        </w:trPr>
        <w:tc>
          <w:tcPr>
            <w:tcW w:w="2552" w:type="dxa"/>
            <w:vMerge/>
          </w:tcPr>
          <w:p w14:paraId="4A7A65FA" w14:textId="77777777" w:rsidR="008678CA" w:rsidRPr="00BC49FA" w:rsidRDefault="008678CA" w:rsidP="008678CA">
            <w:pPr>
              <w:jc w:val="both"/>
              <w:rPr>
                <w:color w:val="000000"/>
                <w:sz w:val="24"/>
                <w:szCs w:val="24"/>
                <w:highlight w:val="yellow"/>
              </w:rPr>
            </w:pPr>
          </w:p>
        </w:tc>
        <w:tc>
          <w:tcPr>
            <w:tcW w:w="2405" w:type="dxa"/>
            <w:vMerge w:val="restart"/>
          </w:tcPr>
          <w:p w14:paraId="54A6F4C5" w14:textId="7B71BEB6" w:rsidR="008678CA" w:rsidRPr="00BC49FA" w:rsidRDefault="004B546A" w:rsidP="008678CA">
            <w:pPr>
              <w:jc w:val="both"/>
              <w:rPr>
                <w:rStyle w:val="FontStyle12"/>
                <w:rFonts w:eastAsia="Calibri"/>
                <w:highlight w:val="yellow"/>
              </w:rPr>
            </w:pPr>
            <w:r w:rsidRPr="004B546A">
              <w:rPr>
                <w:rStyle w:val="FontStyle12"/>
                <w:rFonts w:eastAsia="Calibri"/>
              </w:rPr>
              <w:t>2.</w:t>
            </w:r>
            <w:r w:rsidRPr="004B546A">
              <w:rPr>
                <w:rStyle w:val="FontStyle12"/>
                <w:rFonts w:eastAsia="Calibri"/>
              </w:rPr>
              <w:tab/>
              <w:t>Толкует и применяет нормы налогового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955" w:type="dxa"/>
          </w:tcPr>
          <w:p w14:paraId="5770D2FC" w14:textId="77777777" w:rsidR="008678CA" w:rsidRPr="00C41DD1" w:rsidRDefault="008678CA" w:rsidP="008678CA">
            <w:pPr>
              <w:tabs>
                <w:tab w:val="left" w:pos="540"/>
              </w:tabs>
              <w:contextualSpacing/>
              <w:jc w:val="both"/>
              <w:rPr>
                <w:b/>
                <w:color w:val="000000"/>
                <w:sz w:val="24"/>
                <w:szCs w:val="24"/>
              </w:rPr>
            </w:pPr>
            <w:r w:rsidRPr="00C41DD1">
              <w:rPr>
                <w:b/>
                <w:bCs/>
                <w:iCs/>
                <w:sz w:val="24"/>
                <w:szCs w:val="24"/>
              </w:rPr>
              <w:t xml:space="preserve">Знать: </w:t>
            </w:r>
          </w:p>
          <w:p w14:paraId="24091850" w14:textId="0A54A95B" w:rsidR="008678CA" w:rsidRPr="00C41DD1" w:rsidRDefault="008678CA" w:rsidP="008678CA">
            <w:pPr>
              <w:tabs>
                <w:tab w:val="left" w:pos="540"/>
              </w:tabs>
              <w:contextualSpacing/>
              <w:jc w:val="both"/>
              <w:rPr>
                <w:bCs/>
                <w:sz w:val="24"/>
                <w:szCs w:val="24"/>
              </w:rPr>
            </w:pPr>
            <w:r w:rsidRPr="00C41DD1">
              <w:rPr>
                <w:bCs/>
                <w:sz w:val="24"/>
                <w:szCs w:val="24"/>
              </w:rPr>
              <w:t>основы отечественного и зарубежного законодательства в области мероприятий налогового контроля и ответственности налогоплательщиков.</w:t>
            </w:r>
          </w:p>
        </w:tc>
        <w:tc>
          <w:tcPr>
            <w:tcW w:w="3402" w:type="dxa"/>
          </w:tcPr>
          <w:p w14:paraId="23FAC9A4" w14:textId="70666D0C" w:rsidR="008678CA" w:rsidRPr="00C41DD1" w:rsidRDefault="008678CA" w:rsidP="008678CA">
            <w:pPr>
              <w:jc w:val="both"/>
              <w:rPr>
                <w:sz w:val="24"/>
                <w:szCs w:val="24"/>
              </w:rPr>
            </w:pPr>
            <w:r w:rsidRPr="00C41DD1">
              <w:rPr>
                <w:b/>
                <w:bCs/>
                <w:sz w:val="24"/>
                <w:szCs w:val="24"/>
              </w:rPr>
              <w:t>Вопрос 1.</w:t>
            </w:r>
            <w:r w:rsidRPr="00C41DD1">
              <w:rPr>
                <w:sz w:val="24"/>
                <w:szCs w:val="24"/>
              </w:rPr>
              <w:t xml:space="preserve"> </w:t>
            </w:r>
          </w:p>
          <w:p w14:paraId="24724618" w14:textId="08841E87" w:rsidR="0013741A" w:rsidRPr="00C41DD1" w:rsidRDefault="0013741A" w:rsidP="008678CA">
            <w:pPr>
              <w:jc w:val="both"/>
              <w:rPr>
                <w:sz w:val="24"/>
                <w:szCs w:val="24"/>
              </w:rPr>
            </w:pPr>
            <w:r w:rsidRPr="00C41DD1">
              <w:rPr>
                <w:sz w:val="24"/>
                <w:szCs w:val="24"/>
              </w:rPr>
              <w:t xml:space="preserve">Охарактеризуйте степень внедрения рекомендаций ОЭСР по реализации “Плана BEPS», </w:t>
            </w:r>
            <w:proofErr w:type="spellStart"/>
            <w:r w:rsidRPr="00C41DD1">
              <w:rPr>
                <w:sz w:val="24"/>
                <w:szCs w:val="24"/>
              </w:rPr>
              <w:t>Pillar</w:t>
            </w:r>
            <w:proofErr w:type="spellEnd"/>
            <w:r w:rsidRPr="00C41DD1">
              <w:rPr>
                <w:sz w:val="24"/>
                <w:szCs w:val="24"/>
              </w:rPr>
              <w:t xml:space="preserve"> 1, Pillar2 как </w:t>
            </w:r>
            <w:proofErr w:type="spellStart"/>
            <w:r w:rsidRPr="00C41DD1">
              <w:rPr>
                <w:sz w:val="24"/>
                <w:szCs w:val="24"/>
              </w:rPr>
              <w:t>антиуклонительные</w:t>
            </w:r>
            <w:proofErr w:type="spellEnd"/>
            <w:r w:rsidRPr="00C41DD1">
              <w:rPr>
                <w:sz w:val="24"/>
                <w:szCs w:val="24"/>
              </w:rPr>
              <w:t xml:space="preserve"> международные меры.</w:t>
            </w:r>
          </w:p>
          <w:p w14:paraId="67166FF1" w14:textId="76E6993C" w:rsidR="008678CA" w:rsidRPr="00C41DD1" w:rsidRDefault="008678CA" w:rsidP="008678CA">
            <w:pPr>
              <w:jc w:val="both"/>
              <w:rPr>
                <w:sz w:val="24"/>
                <w:szCs w:val="24"/>
              </w:rPr>
            </w:pPr>
            <w:r w:rsidRPr="00C41DD1">
              <w:rPr>
                <w:b/>
                <w:bCs/>
                <w:sz w:val="24"/>
                <w:szCs w:val="24"/>
              </w:rPr>
              <w:t>Вопрос 2.</w:t>
            </w:r>
            <w:r w:rsidRPr="00C41DD1">
              <w:rPr>
                <w:sz w:val="24"/>
                <w:szCs w:val="24"/>
              </w:rPr>
              <w:t xml:space="preserve"> </w:t>
            </w:r>
          </w:p>
          <w:p w14:paraId="0791951A" w14:textId="21920AFB" w:rsidR="0013741A" w:rsidRPr="00C41DD1" w:rsidRDefault="0013741A" w:rsidP="008678CA">
            <w:pPr>
              <w:jc w:val="both"/>
              <w:rPr>
                <w:sz w:val="24"/>
                <w:szCs w:val="24"/>
              </w:rPr>
            </w:pPr>
            <w:r w:rsidRPr="00C41DD1">
              <w:rPr>
                <w:sz w:val="24"/>
                <w:szCs w:val="24"/>
              </w:rPr>
              <w:t>На основе методики МВФ оцените налоговые условия ведения деятельности постоянного представительства и налогового агента, выплачивающего регулярные доходы иностранной организации в странах ЕАЭС и ОЭСР.</w:t>
            </w:r>
          </w:p>
          <w:p w14:paraId="67515743" w14:textId="77777777" w:rsidR="008678CA" w:rsidRPr="00C41DD1" w:rsidRDefault="008678CA" w:rsidP="008678CA">
            <w:pPr>
              <w:jc w:val="both"/>
              <w:rPr>
                <w:sz w:val="24"/>
                <w:szCs w:val="24"/>
              </w:rPr>
            </w:pPr>
            <w:r w:rsidRPr="00C41DD1">
              <w:rPr>
                <w:b/>
                <w:bCs/>
                <w:sz w:val="24"/>
                <w:szCs w:val="24"/>
              </w:rPr>
              <w:t>Вопрос 3.</w:t>
            </w:r>
            <w:r w:rsidRPr="00C41DD1">
              <w:rPr>
                <w:sz w:val="24"/>
                <w:szCs w:val="24"/>
              </w:rPr>
              <w:t xml:space="preserve"> </w:t>
            </w:r>
          </w:p>
          <w:p w14:paraId="0BF67A60" w14:textId="6038BBCA" w:rsidR="0013741A" w:rsidRPr="00C41DD1" w:rsidRDefault="0013741A" w:rsidP="008678CA">
            <w:pPr>
              <w:jc w:val="both"/>
              <w:rPr>
                <w:sz w:val="24"/>
                <w:szCs w:val="24"/>
              </w:rPr>
            </w:pPr>
            <w:r w:rsidRPr="00C41DD1">
              <w:rPr>
                <w:sz w:val="24"/>
                <w:szCs w:val="24"/>
              </w:rPr>
              <w:t>Каким образом ФНС России осуществляет взаимодействие с зарубежными налоговыми органами по вопросам международного налогообложения?</w:t>
            </w:r>
          </w:p>
        </w:tc>
      </w:tr>
      <w:tr w:rsidR="008678CA" w:rsidRPr="00F1573E" w14:paraId="46E17EC5" w14:textId="77777777" w:rsidTr="008D3740">
        <w:trPr>
          <w:trHeight w:val="825"/>
        </w:trPr>
        <w:tc>
          <w:tcPr>
            <w:tcW w:w="2552" w:type="dxa"/>
            <w:vMerge/>
          </w:tcPr>
          <w:p w14:paraId="51E55F99" w14:textId="77777777" w:rsidR="008678CA" w:rsidRPr="00BC49FA" w:rsidRDefault="008678CA" w:rsidP="008678CA">
            <w:pPr>
              <w:jc w:val="both"/>
              <w:rPr>
                <w:color w:val="000000"/>
                <w:sz w:val="24"/>
                <w:szCs w:val="24"/>
                <w:highlight w:val="yellow"/>
              </w:rPr>
            </w:pPr>
          </w:p>
        </w:tc>
        <w:tc>
          <w:tcPr>
            <w:tcW w:w="2405" w:type="dxa"/>
            <w:vMerge/>
          </w:tcPr>
          <w:p w14:paraId="679161B9" w14:textId="77777777" w:rsidR="008678CA" w:rsidRPr="00BC49FA" w:rsidRDefault="008678CA" w:rsidP="008678CA">
            <w:pPr>
              <w:jc w:val="both"/>
              <w:rPr>
                <w:rStyle w:val="FontStyle12"/>
                <w:rFonts w:eastAsia="Calibri"/>
                <w:highlight w:val="yellow"/>
              </w:rPr>
            </w:pPr>
          </w:p>
        </w:tc>
        <w:tc>
          <w:tcPr>
            <w:tcW w:w="1955" w:type="dxa"/>
          </w:tcPr>
          <w:p w14:paraId="4F5EDAAF" w14:textId="3BF9064B" w:rsidR="008678CA" w:rsidRPr="00C41DD1" w:rsidRDefault="008678CA" w:rsidP="008678CA">
            <w:pPr>
              <w:tabs>
                <w:tab w:val="left" w:pos="540"/>
              </w:tabs>
              <w:contextualSpacing/>
              <w:jc w:val="both"/>
              <w:rPr>
                <w:b/>
                <w:bCs/>
                <w:iCs/>
                <w:sz w:val="24"/>
                <w:szCs w:val="24"/>
              </w:rPr>
            </w:pPr>
            <w:r w:rsidRPr="00C41DD1">
              <w:rPr>
                <w:b/>
                <w:bCs/>
                <w:sz w:val="24"/>
                <w:szCs w:val="24"/>
              </w:rPr>
              <w:t xml:space="preserve">Уметь: </w:t>
            </w:r>
            <w:r w:rsidRPr="00C41DD1">
              <w:rPr>
                <w:bCs/>
                <w:sz w:val="24"/>
                <w:szCs w:val="24"/>
              </w:rPr>
              <w:t xml:space="preserve">применять законодательные нормы в целях защиты прав и </w:t>
            </w:r>
            <w:r w:rsidRPr="00C41DD1">
              <w:rPr>
                <w:bCs/>
                <w:sz w:val="24"/>
                <w:szCs w:val="24"/>
              </w:rPr>
              <w:lastRenderedPageBreak/>
              <w:t>законных интересов налогоплательщиков и налоговых органов в соответствии с правом России и зарубежных стран</w:t>
            </w:r>
            <w:r w:rsidR="00C41DD1" w:rsidRPr="00C41DD1">
              <w:rPr>
                <w:bCs/>
                <w:sz w:val="24"/>
                <w:szCs w:val="24"/>
              </w:rPr>
              <w:t>,</w:t>
            </w:r>
            <w:r w:rsidR="00C41DD1" w:rsidRPr="00C41DD1">
              <w:rPr>
                <w:iCs/>
                <w:sz w:val="24"/>
                <w:szCs w:val="24"/>
              </w:rPr>
              <w:t xml:space="preserve"> проводить профессиональную коммуникацию и консультирование.</w:t>
            </w:r>
          </w:p>
        </w:tc>
        <w:tc>
          <w:tcPr>
            <w:tcW w:w="3402" w:type="dxa"/>
          </w:tcPr>
          <w:p w14:paraId="672872E4" w14:textId="2F677266" w:rsidR="008678CA" w:rsidRPr="00C41DD1" w:rsidRDefault="008678CA" w:rsidP="008678CA">
            <w:pPr>
              <w:jc w:val="both"/>
              <w:rPr>
                <w:sz w:val="24"/>
                <w:szCs w:val="24"/>
              </w:rPr>
            </w:pPr>
            <w:r w:rsidRPr="00C41DD1">
              <w:rPr>
                <w:b/>
                <w:bCs/>
                <w:sz w:val="24"/>
                <w:szCs w:val="24"/>
              </w:rPr>
              <w:lastRenderedPageBreak/>
              <w:t>Задание 1.</w:t>
            </w:r>
            <w:r w:rsidRPr="00C41DD1">
              <w:rPr>
                <w:sz w:val="24"/>
                <w:szCs w:val="24"/>
              </w:rPr>
              <w:t xml:space="preserve"> </w:t>
            </w:r>
          </w:p>
          <w:p w14:paraId="11727204" w14:textId="77777777" w:rsidR="00663B62" w:rsidRPr="00C41DD1" w:rsidRDefault="00663B62" w:rsidP="00663B62">
            <w:pPr>
              <w:jc w:val="both"/>
              <w:rPr>
                <w:sz w:val="24"/>
                <w:szCs w:val="24"/>
              </w:rPr>
            </w:pPr>
            <w:r w:rsidRPr="00C41DD1">
              <w:rPr>
                <w:sz w:val="24"/>
                <w:szCs w:val="24"/>
              </w:rPr>
              <w:t xml:space="preserve">Российская организация осуществляет перевозки с использованием предоставленных иностранной </w:t>
            </w:r>
            <w:r w:rsidRPr="00C41DD1">
              <w:rPr>
                <w:sz w:val="24"/>
                <w:szCs w:val="24"/>
              </w:rPr>
              <w:lastRenderedPageBreak/>
              <w:t>организацией в аренду (во временное пользование) воздушных судов. Самолеты этой компании используются в международных перевозках.</w:t>
            </w:r>
          </w:p>
          <w:p w14:paraId="2E9C701F" w14:textId="6E8CB594" w:rsidR="0013741A" w:rsidRPr="00C41DD1" w:rsidRDefault="00663B62" w:rsidP="00663B62">
            <w:pPr>
              <w:jc w:val="both"/>
              <w:rPr>
                <w:sz w:val="24"/>
                <w:szCs w:val="24"/>
              </w:rPr>
            </w:pPr>
            <w:r w:rsidRPr="00C41DD1">
              <w:rPr>
                <w:sz w:val="24"/>
                <w:szCs w:val="24"/>
              </w:rPr>
              <w:t>Вопрос: 1. Будет ли облагаться доход иностранной организации налогом на прибыль организации? Если да, то по какой ставке он облагается? Обоснуйте свой ответ.</w:t>
            </w:r>
          </w:p>
          <w:p w14:paraId="15CC7CD5" w14:textId="06A70BFB" w:rsidR="008678CA" w:rsidRPr="00C41DD1" w:rsidRDefault="008678CA" w:rsidP="008678CA">
            <w:pPr>
              <w:jc w:val="both"/>
              <w:rPr>
                <w:sz w:val="24"/>
                <w:szCs w:val="24"/>
              </w:rPr>
            </w:pPr>
            <w:r w:rsidRPr="00C41DD1">
              <w:rPr>
                <w:b/>
                <w:bCs/>
                <w:sz w:val="24"/>
                <w:szCs w:val="24"/>
              </w:rPr>
              <w:t>Задание 2.</w:t>
            </w:r>
            <w:r w:rsidRPr="00C41DD1">
              <w:rPr>
                <w:sz w:val="24"/>
                <w:szCs w:val="24"/>
              </w:rPr>
              <w:t xml:space="preserve"> </w:t>
            </w:r>
          </w:p>
          <w:p w14:paraId="78DA9F3C" w14:textId="06D41BD0" w:rsidR="00663B62" w:rsidRPr="00C41DD1" w:rsidRDefault="00663B62" w:rsidP="00663B62">
            <w:pPr>
              <w:jc w:val="both"/>
              <w:rPr>
                <w:sz w:val="24"/>
                <w:szCs w:val="24"/>
              </w:rPr>
            </w:pPr>
            <w:r w:rsidRPr="00C41DD1">
              <w:rPr>
                <w:sz w:val="24"/>
                <w:szCs w:val="24"/>
              </w:rPr>
              <w:t>Французская компания, перемещающая товары через таможенную границу РФ, организует свою деятельность в России так, что сотрудники их российских представительств участвуют в маркетинге, подготовке подписания контрактов (согласовании существенных условий поставок), подписывают контракты и обеспечивают их реализацию (обеспечивают доставку товаров, производят таможенное оформление, осуществляют другую деятельность, связанную с этими контрактами)</w:t>
            </w:r>
          </w:p>
          <w:p w14:paraId="04F85BAC" w14:textId="5870D72C" w:rsidR="008678CA" w:rsidRPr="00C41DD1" w:rsidRDefault="00663B62" w:rsidP="00663B62">
            <w:pPr>
              <w:jc w:val="both"/>
              <w:rPr>
                <w:sz w:val="24"/>
                <w:szCs w:val="24"/>
              </w:rPr>
            </w:pPr>
            <w:r w:rsidRPr="00C41DD1">
              <w:rPr>
                <w:sz w:val="24"/>
                <w:szCs w:val="24"/>
              </w:rPr>
              <w:t>Вопрос: Такая деятельность приводит к образованию постоянного представительства иностранной организации в Российской Федерации? Обоснуйте свой ответ.</w:t>
            </w:r>
          </w:p>
        </w:tc>
      </w:tr>
    </w:tbl>
    <w:p w14:paraId="573429BE" w14:textId="521C4085" w:rsidR="002E7F1F" w:rsidRPr="00F1573E" w:rsidRDefault="002E7F1F" w:rsidP="0014675E">
      <w:pPr>
        <w:jc w:val="center"/>
      </w:pPr>
    </w:p>
    <w:p w14:paraId="2B87B71D" w14:textId="77777777" w:rsidR="002E7F1F" w:rsidRPr="00F1573E" w:rsidRDefault="002E7F1F" w:rsidP="0014675E">
      <w:pPr>
        <w:jc w:val="center"/>
      </w:pPr>
    </w:p>
    <w:p w14:paraId="4F2A463D" w14:textId="28DCF079" w:rsidR="001F0960" w:rsidRPr="00B2753F" w:rsidRDefault="00B032D5" w:rsidP="0014675E">
      <w:pPr>
        <w:jc w:val="center"/>
        <w:rPr>
          <w:b/>
          <w:snapToGrid w:val="0"/>
          <w:sz w:val="28"/>
          <w:szCs w:val="28"/>
        </w:rPr>
      </w:pPr>
      <w:r w:rsidRPr="00B2753F">
        <w:rPr>
          <w:b/>
          <w:snapToGrid w:val="0"/>
          <w:sz w:val="28"/>
          <w:szCs w:val="28"/>
        </w:rPr>
        <w:t>Примерный п</w:t>
      </w:r>
      <w:r w:rsidR="001F0960" w:rsidRPr="00B2753F">
        <w:rPr>
          <w:b/>
          <w:snapToGrid w:val="0"/>
          <w:sz w:val="28"/>
          <w:szCs w:val="28"/>
        </w:rPr>
        <w:t>еречень вопросов</w:t>
      </w:r>
      <w:r w:rsidR="00253AA0" w:rsidRPr="00B2753F">
        <w:rPr>
          <w:b/>
          <w:snapToGrid w:val="0"/>
          <w:sz w:val="28"/>
          <w:szCs w:val="28"/>
        </w:rPr>
        <w:t xml:space="preserve"> </w:t>
      </w:r>
      <w:r w:rsidR="001F0960" w:rsidRPr="00B2753F">
        <w:rPr>
          <w:b/>
          <w:snapToGrid w:val="0"/>
          <w:sz w:val="28"/>
          <w:szCs w:val="28"/>
        </w:rPr>
        <w:t xml:space="preserve">для подготовки к </w:t>
      </w:r>
      <w:r w:rsidR="00453BCC" w:rsidRPr="00B2753F">
        <w:rPr>
          <w:b/>
          <w:snapToGrid w:val="0"/>
          <w:sz w:val="28"/>
          <w:szCs w:val="28"/>
        </w:rPr>
        <w:t>экзамену</w:t>
      </w:r>
    </w:p>
    <w:p w14:paraId="08BA61D0" w14:textId="77777777" w:rsidR="0077280D" w:rsidRPr="00F1573E" w:rsidRDefault="0077280D" w:rsidP="0014675E">
      <w:pPr>
        <w:jc w:val="center"/>
        <w:rPr>
          <w:b/>
          <w:snapToGrid w:val="0"/>
          <w:sz w:val="28"/>
          <w:szCs w:val="28"/>
        </w:rPr>
      </w:pPr>
    </w:p>
    <w:p w14:paraId="23D560D6" w14:textId="6776B08D" w:rsidR="001F0960" w:rsidRPr="00F1573E" w:rsidRDefault="001F0960" w:rsidP="00B2753F">
      <w:pPr>
        <w:pStyle w:val="21"/>
        <w:numPr>
          <w:ilvl w:val="0"/>
          <w:numId w:val="7"/>
        </w:numPr>
        <w:shd w:val="clear" w:color="auto" w:fill="auto"/>
        <w:tabs>
          <w:tab w:val="left" w:pos="1227"/>
        </w:tabs>
        <w:spacing w:line="240" w:lineRule="auto"/>
        <w:jc w:val="both"/>
        <w:rPr>
          <w:rFonts w:ascii="Times New Roman" w:hAnsi="Times New Roman" w:cs="Times New Roman"/>
          <w:color w:val="000000"/>
        </w:rPr>
      </w:pPr>
      <w:r w:rsidRPr="00F1573E">
        <w:rPr>
          <w:rFonts w:ascii="Times New Roman" w:hAnsi="Times New Roman" w:cs="Times New Roman"/>
          <w:color w:val="000000"/>
        </w:rPr>
        <w:t>Таможенная процедура как инструмент, влияющий на правила налогообложения;</w:t>
      </w:r>
    </w:p>
    <w:p w14:paraId="54CE78F1" w14:textId="58509A2D"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Организационно-правовые формы международного бизнес-процесса.</w:t>
      </w:r>
    </w:p>
    <w:p w14:paraId="1002A5B9" w14:textId="154B1188"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Основные формы и цели корпоративной интеграции в международном бизнес-процессе.</w:t>
      </w:r>
    </w:p>
    <w:p w14:paraId="509C5A76" w14:textId="1E9F713F"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Интегрированные корпоративные структуры в международном бизнес-процессе.</w:t>
      </w:r>
    </w:p>
    <w:p w14:paraId="194739CF" w14:textId="717BB52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Холдинговая форма организации ТНК, МГК.</w:t>
      </w:r>
    </w:p>
    <w:p w14:paraId="63163F18" w14:textId="7777777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lastRenderedPageBreak/>
        <w:t>Вертикально интегрированные компании и их роль в эффективности бизнес-процессов.</w:t>
      </w:r>
    </w:p>
    <w:p w14:paraId="6FD74F4C" w14:textId="0BFF7AC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Понятия налогового суверенитета и налоговой юрисдикции.</w:t>
      </w:r>
    </w:p>
    <w:p w14:paraId="320A06B4" w14:textId="27C8688C"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Концепции налогового равенства и налоговой нейтральности в международном налогообложении.</w:t>
      </w:r>
    </w:p>
    <w:p w14:paraId="45AFF70A" w14:textId="30ABBAC6"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 критерии источника дохода.</w:t>
      </w:r>
    </w:p>
    <w:p w14:paraId="0AA517B3" w14:textId="49D3625E"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Концепция налогового резидентства в международном налогообложении. Критерии налогового резидентства для физических лиц в мировой практике.</w:t>
      </w:r>
    </w:p>
    <w:p w14:paraId="7A8AD211" w14:textId="05731E84"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Налоговые последствия смены резидентства физическим лицом и организацией.</w:t>
      </w:r>
    </w:p>
    <w:p w14:paraId="3AA9BE2D" w14:textId="194D46C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Механизмы устранения международного экономического налогообложения в налоговых системах зарубежных стран и России.</w:t>
      </w:r>
    </w:p>
    <w:p w14:paraId="1CF1A2AF" w14:textId="70B28DEF"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Роль модельных конвенций и типовых соглашений в международном налогообложении.</w:t>
      </w:r>
    </w:p>
    <w:p w14:paraId="7CFAE159" w14:textId="04A906C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иностранной организации в российском налогообложении. Порядок и сроки постановки иностранной организации на налоговый учет.</w:t>
      </w:r>
    </w:p>
    <w:p w14:paraId="3FA40200" w14:textId="635ABD36"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налогового администрирования деятельности иностранных организаций.</w:t>
      </w:r>
    </w:p>
    <w:p w14:paraId="11ED9EC8" w14:textId="18F32D14"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Фактическое право на доход в российском международном налогообложении и в странах-членах ЕАЭС.</w:t>
      </w:r>
    </w:p>
    <w:p w14:paraId="63F11DE5" w14:textId="7D898EEB"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Правило КИК в российском международном налогообложении и странах-членах ЕАЭС.</w:t>
      </w:r>
    </w:p>
    <w:p w14:paraId="3414BFB8" w14:textId="2E726B4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налогообложения в России доходов и имущества физических лиц - нерезидентов</w:t>
      </w:r>
    </w:p>
    <w:p w14:paraId="4C53DF63" w14:textId="6378FE11"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устранения двойного налогообложения доходов и имущества физических лиц – нерезидентов согласно Налоговому кодексу Российской Федерации.</w:t>
      </w:r>
    </w:p>
    <w:p w14:paraId="48ADBECB" w14:textId="160D16C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 виды, критерии возникновения постоянного представительства иностранной организации и исключающие образование в теории международного налогообложения и в Налоговом кодексе Российской Федерации.</w:t>
      </w:r>
    </w:p>
    <w:p w14:paraId="4C7D45D1" w14:textId="11D5B1E8"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Концепция источника дохода для целей международного налогообложения. Пассивные доходы: понятие, виды. Доходы, не подлежащие налогообложению у источника.</w:t>
      </w:r>
    </w:p>
    <w:p w14:paraId="7CEC351E" w14:textId="55390D9D"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Порядок налогообложения доходов от использования недвижимого имущества согласно Налоговому кодексу Российской Федерации и Соглашению/Договору об </w:t>
      </w:r>
      <w:proofErr w:type="spellStart"/>
      <w:r w:rsidRPr="00F1573E">
        <w:rPr>
          <w:rFonts w:ascii="Times New Roman" w:hAnsi="Times New Roman" w:cs="Times New Roman"/>
          <w:color w:val="000000"/>
        </w:rPr>
        <w:t>избежании</w:t>
      </w:r>
      <w:proofErr w:type="spellEnd"/>
      <w:r w:rsidRPr="00F1573E">
        <w:rPr>
          <w:rFonts w:ascii="Times New Roman" w:hAnsi="Times New Roman" w:cs="Times New Roman"/>
          <w:color w:val="000000"/>
        </w:rPr>
        <w:t xml:space="preserve"> двойного налогообложения (по выбору).</w:t>
      </w:r>
    </w:p>
    <w:p w14:paraId="0CBECA12" w14:textId="77C44E2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Особенности налогообложения доходов и НДС от осуществления международных перевозок и от предоставления в аренду транспортных средств, контейнеров, используемых в международных перевозках согласно Налоговому кодексу Российской Федерации и Соглашению/Договору об </w:t>
      </w:r>
      <w:proofErr w:type="spellStart"/>
      <w:r w:rsidRPr="00F1573E">
        <w:rPr>
          <w:rFonts w:ascii="Times New Roman" w:hAnsi="Times New Roman" w:cs="Times New Roman"/>
          <w:color w:val="000000"/>
        </w:rPr>
        <w:t>избежании</w:t>
      </w:r>
      <w:proofErr w:type="spellEnd"/>
      <w:r w:rsidRPr="00F1573E">
        <w:rPr>
          <w:rFonts w:ascii="Times New Roman" w:hAnsi="Times New Roman" w:cs="Times New Roman"/>
          <w:color w:val="000000"/>
        </w:rPr>
        <w:t xml:space="preserve"> двойного налогообложения (по выбору).</w:t>
      </w:r>
    </w:p>
    <w:p w14:paraId="0E5AC5EC" w14:textId="3B644E9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Место реализации товаров, работ и услуг для целей НДС при осуществлении трансграничных операций в страны-члены ЕАЭС.</w:t>
      </w:r>
    </w:p>
    <w:p w14:paraId="4B6796BF" w14:textId="1DE298C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Понятие услуги для целей налогообложения в российской и международной практике. Особенности взимания НДС при осуществлении </w:t>
      </w:r>
      <w:r w:rsidRPr="00F1573E">
        <w:rPr>
          <w:rFonts w:ascii="Times New Roman" w:hAnsi="Times New Roman" w:cs="Times New Roman"/>
          <w:color w:val="000000"/>
        </w:rPr>
        <w:lastRenderedPageBreak/>
        <w:t>трансграничных операций с недвижимостью, посреднической деятельности.</w:t>
      </w:r>
    </w:p>
    <w:p w14:paraId="600EF713" w14:textId="4996F5B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Порядок определения налоговых обязательств по НДС, акциза -расчетный метод.</w:t>
      </w:r>
    </w:p>
    <w:p w14:paraId="39297E00" w14:textId="42D4113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налогового учета российскими организациями прямых и косвенных налогов, уплаченных за рубежом в международном бизнес-процессе.</w:t>
      </w:r>
    </w:p>
    <w:p w14:paraId="07D3A7A3" w14:textId="01E0577B"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Налогообложение движимого и недвижимого имущества иностранной организации согласно Налоговому кодексу Российской Федерации в бизнес-процессе.</w:t>
      </w:r>
    </w:p>
    <w:p w14:paraId="5DD2BF53" w14:textId="4227ACD8"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Дайте определение таможенной пошлины, охарактеризуйте её налоговую сущность и место в налоговой системе России.</w:t>
      </w:r>
    </w:p>
    <w:p w14:paraId="7902CC4F" w14:textId="26C2659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Приведите отличия таможенных пошлин от специальных, антидемпинговых, компенсационных пошлин, уплачиваемых при ведении внешней торговли товарами.</w:t>
      </w:r>
    </w:p>
    <w:p w14:paraId="7B64E7E2" w14:textId="1994CDD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Опишите систему нормативного правового регулирования ввозных таможенных пошлин в ЕАЭС.</w:t>
      </w:r>
    </w:p>
    <w:p w14:paraId="6920CC99" w14:textId="092F67E5"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Охарактеризуйте состав плательщиков таможенных пошлин и объект обложения таможенными пошлинами.</w:t>
      </w:r>
    </w:p>
    <w:p w14:paraId="2A560165" w14:textId="33B143A2"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Таможенная стоимость товаров как база для исчисления ввозных таможенных пошлин при бизнес-процессе.</w:t>
      </w:r>
    </w:p>
    <w:p w14:paraId="4080442D" w14:textId="46DD2F8E"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Ставки ввозных и вывозных таможенных пошлин, влияние страны происхождения товаров на применение ставок таможенных пошлин.</w:t>
      </w:r>
    </w:p>
    <w:p w14:paraId="13C44CF0" w14:textId="6CB7E3B3"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Порядок исчисления, порядок и сроки уплаты ввозных таможенных пошлин.</w:t>
      </w:r>
    </w:p>
    <w:p w14:paraId="6CC85DD0" w14:textId="44431464"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Предоставление тарифных преференций по уплате ввозных таможенных пошлин в зависимости от страны происхождения ввозимых товаров.</w:t>
      </w:r>
    </w:p>
    <w:p w14:paraId="41135AA4" w14:textId="2024AE91"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Таможенные сборы: влияние на эффективность бизнес- процесса и налоговый учет сумм.</w:t>
      </w:r>
    </w:p>
    <w:p w14:paraId="1E891B73" w14:textId="7AD637D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Элементы НДС, уплачиваемый в составе таможенных платежей, при ввозе товаров в Российскую Федерацию.</w:t>
      </w:r>
    </w:p>
    <w:p w14:paraId="0CEEC467" w14:textId="32B64713"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Элементы акциза, уплачиваемые в составе таможенных платежей, при ввозе товаров в Российскую Федерацию.</w:t>
      </w:r>
    </w:p>
    <w:p w14:paraId="3EF14AAE" w14:textId="253978D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Налоговое администрирование при применении преференций косвенного налогообложения при реализации товаров за пределы Российской Федерации в страны члены ЕАЭС.</w:t>
      </w:r>
    </w:p>
    <w:p w14:paraId="49CAD5F1" w14:textId="293F3949"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Модельные налоговые конвенции: виды и роль в международном налогообложении.</w:t>
      </w:r>
    </w:p>
    <w:p w14:paraId="057E6B80" w14:textId="7E70D103"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применения модельных налоговых конвенций в российском международном налогообложении.</w:t>
      </w:r>
    </w:p>
    <w:p w14:paraId="5DEEC505" w14:textId="74ED761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Подходы к разграничению налоговых полномочий при налогообложении пассивных доходов организаций согласно международным налоговым соглашениям.</w:t>
      </w:r>
    </w:p>
    <w:p w14:paraId="2C094183" w14:textId="24006901"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Борьба с недобросовестным применением налоговых льгот, в т.ч. льгот, предусмотренных налоговыми соглашениями.</w:t>
      </w:r>
    </w:p>
    <w:p w14:paraId="7A22F941" w14:textId="053F18C0"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Концепция фактического получателя дохода: цель, задачи, содержание концепции, практика применения.</w:t>
      </w:r>
    </w:p>
    <w:p w14:paraId="2AC13B6F" w14:textId="2F0A7A75"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 xml:space="preserve">Проблема налогового регулирования внутрифирменных операций: обмен </w:t>
      </w:r>
      <w:r w:rsidRPr="00F1573E">
        <w:rPr>
          <w:rFonts w:ascii="Times New Roman" w:hAnsi="Times New Roman" w:cs="Times New Roman"/>
          <w:color w:val="000000"/>
        </w:rPr>
        <w:lastRenderedPageBreak/>
        <w:t>информацией по вопросам налогообложения, сотрудничество финансовых органов по вопросам налогового администрирования.</w:t>
      </w:r>
    </w:p>
    <w:p w14:paraId="5211DEE0" w14:textId="3DD00A3A"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Особенности применения национальных правил трансфертного ценообразования странами-членами ЕАЭС.</w:t>
      </w:r>
    </w:p>
    <w:p w14:paraId="12A01124" w14:textId="58F8DF1E"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Предельные процентные расходы по контролируемой задолженности: особенности взаимодействия национальных правил тонкой капитализации и положений международных налоговых соглашений.</w:t>
      </w:r>
    </w:p>
    <w:p w14:paraId="55C63770" w14:textId="77777777" w:rsidR="00604A91"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Понятие и критерии недобросовестного налогового режима в международной и российской практике.</w:t>
      </w:r>
    </w:p>
    <w:p w14:paraId="65728703" w14:textId="554EE4BC" w:rsidR="0077280D" w:rsidRPr="00F1573E" w:rsidRDefault="00604A91" w:rsidP="00957673">
      <w:pPr>
        <w:pStyle w:val="21"/>
        <w:numPr>
          <w:ilvl w:val="0"/>
          <w:numId w:val="7"/>
        </w:numPr>
        <w:tabs>
          <w:tab w:val="left" w:pos="1227"/>
        </w:tabs>
        <w:jc w:val="both"/>
        <w:rPr>
          <w:rFonts w:ascii="Times New Roman" w:hAnsi="Times New Roman" w:cs="Times New Roman"/>
          <w:color w:val="000000"/>
        </w:rPr>
      </w:pPr>
      <w:r w:rsidRPr="00F1573E">
        <w:rPr>
          <w:rFonts w:ascii="Times New Roman" w:hAnsi="Times New Roman" w:cs="Times New Roman"/>
          <w:color w:val="000000"/>
        </w:rPr>
        <w:t>Налоговое регулирование сделок с использованием низконалоговых территорий согласно Налоговому кодексу Российской Федерации.</w:t>
      </w:r>
    </w:p>
    <w:p w14:paraId="4A2506A3" w14:textId="77777777" w:rsidR="0077280D" w:rsidRPr="00F1573E" w:rsidRDefault="0077280D" w:rsidP="00453BCC">
      <w:pPr>
        <w:pStyle w:val="10"/>
        <w:spacing w:after="0" w:line="240" w:lineRule="auto"/>
        <w:ind w:left="0" w:firstLine="709"/>
        <w:jc w:val="center"/>
        <w:rPr>
          <w:rFonts w:ascii="Times New Roman" w:hAnsi="Times New Roman"/>
          <w:b/>
          <w:sz w:val="28"/>
          <w:szCs w:val="28"/>
        </w:rPr>
      </w:pPr>
    </w:p>
    <w:p w14:paraId="113CAE1B" w14:textId="5941BE0E" w:rsidR="00453BCC" w:rsidRPr="00F1573E" w:rsidRDefault="00453BCC" w:rsidP="0077280D">
      <w:pPr>
        <w:pStyle w:val="10"/>
        <w:spacing w:after="0" w:line="240" w:lineRule="auto"/>
        <w:ind w:left="0" w:firstLine="709"/>
        <w:jc w:val="center"/>
        <w:rPr>
          <w:rFonts w:ascii="Times New Roman" w:hAnsi="Times New Roman"/>
          <w:b/>
          <w:sz w:val="28"/>
          <w:szCs w:val="28"/>
        </w:rPr>
      </w:pPr>
      <w:r w:rsidRPr="00F1573E">
        <w:rPr>
          <w:rFonts w:ascii="Times New Roman" w:hAnsi="Times New Roman"/>
          <w:b/>
          <w:sz w:val="28"/>
          <w:szCs w:val="28"/>
        </w:rPr>
        <w:t>Пример экзаменационного билета.</w:t>
      </w:r>
    </w:p>
    <w:p w14:paraId="5FEFF356" w14:textId="77777777" w:rsidR="00453BCC" w:rsidRPr="00F1573E" w:rsidRDefault="00453BCC" w:rsidP="0077280D">
      <w:pPr>
        <w:keepNext/>
        <w:keepLines/>
        <w:ind w:firstLine="709"/>
        <w:jc w:val="center"/>
        <w:outlineLvl w:val="5"/>
        <w:rPr>
          <w:b/>
          <w:bCs/>
          <w:sz w:val="28"/>
          <w:szCs w:val="28"/>
        </w:rPr>
      </w:pPr>
      <w:r w:rsidRPr="00F1573E">
        <w:rPr>
          <w:b/>
          <w:bCs/>
          <w:sz w:val="28"/>
          <w:szCs w:val="28"/>
        </w:rPr>
        <w:t>Экзаменационный билет № **</w:t>
      </w:r>
    </w:p>
    <w:p w14:paraId="675D780E" w14:textId="77777777" w:rsidR="00B939D4" w:rsidRPr="00F1573E" w:rsidRDefault="00B939D4" w:rsidP="00B939D4">
      <w:pPr>
        <w:ind w:firstLine="709"/>
        <w:jc w:val="both"/>
        <w:rPr>
          <w:b/>
          <w:sz w:val="28"/>
          <w:szCs w:val="28"/>
        </w:rPr>
      </w:pPr>
      <w:r w:rsidRPr="00F1573E">
        <w:rPr>
          <w:b/>
          <w:sz w:val="28"/>
          <w:szCs w:val="28"/>
        </w:rPr>
        <w:t>1.</w:t>
      </w:r>
      <w:r w:rsidRPr="00F1573E">
        <w:rPr>
          <w:b/>
          <w:sz w:val="28"/>
          <w:szCs w:val="28"/>
        </w:rPr>
        <w:tab/>
        <w:t>Вопрос (20 баллов).</w:t>
      </w:r>
    </w:p>
    <w:p w14:paraId="07D39C50" w14:textId="77777777" w:rsidR="00B939D4" w:rsidRPr="00F1573E" w:rsidRDefault="00B939D4" w:rsidP="00B939D4">
      <w:pPr>
        <w:ind w:firstLine="709"/>
        <w:jc w:val="both"/>
        <w:rPr>
          <w:sz w:val="28"/>
          <w:szCs w:val="28"/>
        </w:rPr>
      </w:pPr>
      <w:r w:rsidRPr="00F1573E">
        <w:rPr>
          <w:sz w:val="28"/>
          <w:szCs w:val="28"/>
        </w:rPr>
        <w:t>Кратко рассмотрите основы взимания особых пошлины в условиях ЕАЭС.</w:t>
      </w:r>
    </w:p>
    <w:p w14:paraId="5C2059C4" w14:textId="77777777" w:rsidR="00B939D4" w:rsidRPr="00F1573E" w:rsidRDefault="00B939D4" w:rsidP="00B939D4">
      <w:pPr>
        <w:ind w:firstLine="709"/>
        <w:jc w:val="both"/>
        <w:rPr>
          <w:b/>
          <w:sz w:val="28"/>
          <w:szCs w:val="28"/>
        </w:rPr>
      </w:pPr>
    </w:p>
    <w:p w14:paraId="60209097" w14:textId="77777777" w:rsidR="00B939D4" w:rsidRPr="00F1573E" w:rsidRDefault="00B939D4" w:rsidP="00B939D4">
      <w:pPr>
        <w:ind w:firstLine="709"/>
        <w:jc w:val="both"/>
        <w:rPr>
          <w:b/>
          <w:sz w:val="28"/>
          <w:szCs w:val="28"/>
        </w:rPr>
      </w:pPr>
      <w:r w:rsidRPr="00F1573E">
        <w:rPr>
          <w:b/>
          <w:sz w:val="28"/>
          <w:szCs w:val="28"/>
        </w:rPr>
        <w:t>2.</w:t>
      </w:r>
      <w:r w:rsidRPr="00F1573E">
        <w:rPr>
          <w:b/>
          <w:sz w:val="28"/>
          <w:szCs w:val="28"/>
        </w:rPr>
        <w:tab/>
        <w:t>Вопрос (15 баллов).</w:t>
      </w:r>
    </w:p>
    <w:p w14:paraId="5C57C945" w14:textId="77777777" w:rsidR="00B939D4" w:rsidRPr="00F1573E" w:rsidRDefault="00B939D4" w:rsidP="00B939D4">
      <w:pPr>
        <w:ind w:firstLine="709"/>
        <w:jc w:val="both"/>
        <w:rPr>
          <w:sz w:val="28"/>
          <w:szCs w:val="28"/>
        </w:rPr>
      </w:pPr>
      <w:r w:rsidRPr="00F1573E">
        <w:rPr>
          <w:sz w:val="28"/>
          <w:szCs w:val="28"/>
        </w:rPr>
        <w:t>Выполните тест. Выберите правильные ответы либо правильные утверждения:</w:t>
      </w:r>
    </w:p>
    <w:p w14:paraId="2ED142CB" w14:textId="77777777" w:rsidR="00B939D4" w:rsidRPr="00F1573E" w:rsidRDefault="00B939D4" w:rsidP="00B939D4">
      <w:pPr>
        <w:ind w:firstLine="709"/>
        <w:jc w:val="both"/>
        <w:rPr>
          <w:sz w:val="28"/>
          <w:szCs w:val="28"/>
        </w:rPr>
      </w:pPr>
      <w:r w:rsidRPr="00F1573E">
        <w:rPr>
          <w:sz w:val="28"/>
          <w:szCs w:val="28"/>
        </w:rPr>
        <w:t>2.1</w:t>
      </w:r>
      <w:r w:rsidRPr="00F1573E">
        <w:rPr>
          <w:sz w:val="28"/>
          <w:szCs w:val="28"/>
        </w:rPr>
        <w:tab/>
        <w:t>При ввозе товаров применяются ставки НДС:</w:t>
      </w:r>
    </w:p>
    <w:p w14:paraId="2CFC40B6" w14:textId="78C89509" w:rsidR="00B939D4" w:rsidRPr="00F1573E" w:rsidRDefault="00B939D4" w:rsidP="00B939D4">
      <w:pPr>
        <w:ind w:firstLine="709"/>
        <w:jc w:val="both"/>
        <w:rPr>
          <w:sz w:val="28"/>
          <w:szCs w:val="28"/>
        </w:rPr>
      </w:pPr>
      <w:r w:rsidRPr="00F1573E">
        <w:rPr>
          <w:sz w:val="28"/>
          <w:szCs w:val="28"/>
        </w:rPr>
        <w:t xml:space="preserve"> а) 10% и 20</w:t>
      </w:r>
      <w:proofErr w:type="gramStart"/>
      <w:r w:rsidRPr="00F1573E">
        <w:rPr>
          <w:sz w:val="28"/>
          <w:szCs w:val="28"/>
        </w:rPr>
        <w:t xml:space="preserve">%;   </w:t>
      </w:r>
      <w:proofErr w:type="gramEnd"/>
      <w:r w:rsidRPr="00F1573E">
        <w:rPr>
          <w:sz w:val="28"/>
          <w:szCs w:val="28"/>
        </w:rPr>
        <w:t xml:space="preserve">   б) 0%, 10%, 20%;         в) 10%, 18%;       г) 0%, 10%, 18%.</w:t>
      </w:r>
    </w:p>
    <w:p w14:paraId="644B4D39" w14:textId="77777777" w:rsidR="00B939D4" w:rsidRPr="00F1573E" w:rsidRDefault="00B939D4" w:rsidP="00B939D4">
      <w:pPr>
        <w:ind w:firstLine="709"/>
        <w:jc w:val="both"/>
        <w:rPr>
          <w:b/>
          <w:sz w:val="28"/>
          <w:szCs w:val="28"/>
        </w:rPr>
      </w:pPr>
    </w:p>
    <w:p w14:paraId="37DE6C02" w14:textId="77777777" w:rsidR="00B939D4" w:rsidRPr="00F1573E" w:rsidRDefault="00B939D4" w:rsidP="00B939D4">
      <w:pPr>
        <w:ind w:firstLine="709"/>
        <w:jc w:val="both"/>
        <w:rPr>
          <w:sz w:val="28"/>
          <w:szCs w:val="28"/>
        </w:rPr>
      </w:pPr>
      <w:r w:rsidRPr="00F1573E">
        <w:rPr>
          <w:sz w:val="28"/>
          <w:szCs w:val="28"/>
        </w:rPr>
        <w:t>2.2</w:t>
      </w:r>
      <w:r w:rsidRPr="00F1573E">
        <w:rPr>
          <w:sz w:val="28"/>
          <w:szCs w:val="28"/>
        </w:rPr>
        <w:tab/>
        <w:t>Под налоговой юрисдикцией государства понимается:</w:t>
      </w:r>
    </w:p>
    <w:p w14:paraId="6AE25C92" w14:textId="77777777" w:rsidR="00B939D4" w:rsidRPr="00F1573E" w:rsidRDefault="00B939D4" w:rsidP="00B939D4">
      <w:pPr>
        <w:ind w:firstLine="709"/>
        <w:jc w:val="both"/>
        <w:rPr>
          <w:sz w:val="28"/>
          <w:szCs w:val="28"/>
        </w:rPr>
      </w:pPr>
      <w:r w:rsidRPr="00F1573E">
        <w:rPr>
          <w:sz w:val="28"/>
          <w:szCs w:val="28"/>
        </w:rPr>
        <w:t>а) право государства устанавливать любые налоги на любые источники доходов, так или иначе связанных с этим государством, проводить любую налоговую политику в своих национальных границах;</w:t>
      </w:r>
    </w:p>
    <w:p w14:paraId="090630B3" w14:textId="77777777" w:rsidR="00B939D4" w:rsidRPr="00F1573E" w:rsidRDefault="00B939D4" w:rsidP="00B939D4">
      <w:pPr>
        <w:ind w:firstLine="709"/>
        <w:jc w:val="both"/>
        <w:rPr>
          <w:sz w:val="28"/>
          <w:szCs w:val="28"/>
        </w:rPr>
      </w:pPr>
      <w:r w:rsidRPr="00F1573E">
        <w:rPr>
          <w:sz w:val="28"/>
          <w:szCs w:val="28"/>
        </w:rPr>
        <w:t>б) совокупность определенных признаков, необходимых для признания субъекта налогоплательщиком;</w:t>
      </w:r>
    </w:p>
    <w:p w14:paraId="4D86E69E" w14:textId="77777777" w:rsidR="00B939D4" w:rsidRPr="00F1573E" w:rsidRDefault="00B939D4" w:rsidP="00B939D4">
      <w:pPr>
        <w:ind w:firstLine="709"/>
        <w:jc w:val="both"/>
        <w:rPr>
          <w:sz w:val="28"/>
          <w:szCs w:val="28"/>
        </w:rPr>
      </w:pPr>
      <w:r w:rsidRPr="00F1573E">
        <w:rPr>
          <w:sz w:val="28"/>
          <w:szCs w:val="28"/>
        </w:rPr>
        <w:t>в) совокупность юридических принципов и норм, регулирующих налоговые отношения (международные налоговые отношения);</w:t>
      </w:r>
    </w:p>
    <w:p w14:paraId="4B4A1FF4" w14:textId="77777777" w:rsidR="00B939D4" w:rsidRPr="00F1573E" w:rsidRDefault="00B939D4" w:rsidP="00B939D4">
      <w:pPr>
        <w:ind w:firstLine="709"/>
        <w:jc w:val="both"/>
        <w:rPr>
          <w:sz w:val="28"/>
          <w:szCs w:val="28"/>
        </w:rPr>
      </w:pPr>
      <w:r w:rsidRPr="00F1573E">
        <w:rPr>
          <w:sz w:val="28"/>
          <w:szCs w:val="28"/>
        </w:rPr>
        <w:t>г) пределы его правомочий устанавливать налоговые обязательства в отношении определенного круга лиц или объектов, т.е. это право государства на основании закона взимать налог с каждого хозяйствующего субъекта, осуществляющего деятельность в пределах единого экономического пространства данного государства, в целях формирования доходной части бюджетов всех уровней.</w:t>
      </w:r>
    </w:p>
    <w:p w14:paraId="75B8A456" w14:textId="77777777" w:rsidR="00B939D4" w:rsidRPr="00F1573E" w:rsidRDefault="00B939D4" w:rsidP="00B939D4">
      <w:pPr>
        <w:ind w:firstLine="709"/>
        <w:jc w:val="both"/>
        <w:rPr>
          <w:sz w:val="28"/>
          <w:szCs w:val="28"/>
        </w:rPr>
      </w:pPr>
    </w:p>
    <w:p w14:paraId="47856922" w14:textId="77777777" w:rsidR="00B939D4" w:rsidRPr="00F1573E" w:rsidRDefault="00B939D4" w:rsidP="00B939D4">
      <w:pPr>
        <w:ind w:firstLine="709"/>
        <w:jc w:val="both"/>
        <w:rPr>
          <w:sz w:val="28"/>
          <w:szCs w:val="28"/>
        </w:rPr>
      </w:pPr>
      <w:r w:rsidRPr="00F1573E">
        <w:rPr>
          <w:sz w:val="28"/>
          <w:szCs w:val="28"/>
        </w:rPr>
        <w:t>2.3</w:t>
      </w:r>
      <w:r w:rsidRPr="00F1573E">
        <w:rPr>
          <w:sz w:val="28"/>
          <w:szCs w:val="28"/>
        </w:rPr>
        <w:tab/>
        <w:t xml:space="preserve">Иностранная организация на территории РФ имеет более двух </w:t>
      </w:r>
      <w:proofErr w:type="gramStart"/>
      <w:r w:rsidRPr="00F1573E">
        <w:rPr>
          <w:sz w:val="28"/>
          <w:szCs w:val="28"/>
        </w:rPr>
        <w:t>отделений</w:t>
      </w:r>
      <w:proofErr w:type="gramEnd"/>
      <w:r w:rsidRPr="00F1573E">
        <w:rPr>
          <w:sz w:val="28"/>
          <w:szCs w:val="28"/>
        </w:rPr>
        <w:t xml:space="preserve"> не связанных единым технологическим процессом, деятельность через которые приводит к образованию постоянного представительства, налоговая база и сумма налога рассчитываются: </w:t>
      </w:r>
    </w:p>
    <w:p w14:paraId="641F1AC9" w14:textId="77777777" w:rsidR="00B939D4" w:rsidRPr="00F1573E" w:rsidRDefault="00B939D4" w:rsidP="00B939D4">
      <w:pPr>
        <w:ind w:firstLine="709"/>
        <w:jc w:val="both"/>
        <w:rPr>
          <w:sz w:val="28"/>
          <w:szCs w:val="28"/>
        </w:rPr>
      </w:pPr>
      <w:r w:rsidRPr="00F1573E">
        <w:rPr>
          <w:sz w:val="28"/>
          <w:szCs w:val="28"/>
        </w:rPr>
        <w:t xml:space="preserve">а) отдельно по каждому отделению; </w:t>
      </w:r>
    </w:p>
    <w:p w14:paraId="18537E45" w14:textId="77777777" w:rsidR="00B939D4" w:rsidRPr="00F1573E" w:rsidRDefault="00B939D4" w:rsidP="00B939D4">
      <w:pPr>
        <w:ind w:firstLine="709"/>
        <w:jc w:val="both"/>
        <w:rPr>
          <w:sz w:val="28"/>
          <w:szCs w:val="28"/>
        </w:rPr>
      </w:pPr>
      <w:r w:rsidRPr="00F1573E">
        <w:rPr>
          <w:sz w:val="28"/>
          <w:szCs w:val="28"/>
        </w:rPr>
        <w:t>б) в целом по группе таких отделений;</w:t>
      </w:r>
    </w:p>
    <w:p w14:paraId="561FCA19" w14:textId="77777777" w:rsidR="00B939D4" w:rsidRPr="00F1573E" w:rsidRDefault="00B939D4" w:rsidP="00B939D4">
      <w:pPr>
        <w:ind w:firstLine="709"/>
        <w:jc w:val="both"/>
        <w:rPr>
          <w:sz w:val="28"/>
          <w:szCs w:val="28"/>
        </w:rPr>
      </w:pPr>
      <w:r w:rsidRPr="00F1573E">
        <w:rPr>
          <w:sz w:val="28"/>
          <w:szCs w:val="28"/>
        </w:rPr>
        <w:t>в) в целом по группе таких отделений и головной организации.</w:t>
      </w:r>
    </w:p>
    <w:p w14:paraId="1C99014B" w14:textId="77777777" w:rsidR="00B939D4" w:rsidRPr="00F1573E" w:rsidRDefault="00B939D4" w:rsidP="00B939D4">
      <w:pPr>
        <w:ind w:firstLine="709"/>
        <w:jc w:val="both"/>
        <w:rPr>
          <w:b/>
          <w:sz w:val="28"/>
          <w:szCs w:val="28"/>
        </w:rPr>
      </w:pPr>
    </w:p>
    <w:p w14:paraId="34D3566A" w14:textId="77777777" w:rsidR="00B939D4" w:rsidRPr="00F1573E" w:rsidRDefault="00B939D4" w:rsidP="00B939D4">
      <w:pPr>
        <w:ind w:firstLine="709"/>
        <w:jc w:val="both"/>
        <w:rPr>
          <w:b/>
          <w:sz w:val="28"/>
          <w:szCs w:val="28"/>
        </w:rPr>
      </w:pPr>
      <w:r w:rsidRPr="00F1573E">
        <w:rPr>
          <w:b/>
          <w:sz w:val="28"/>
          <w:szCs w:val="28"/>
        </w:rPr>
        <w:t>3.</w:t>
      </w:r>
      <w:r w:rsidRPr="00F1573E">
        <w:rPr>
          <w:b/>
          <w:sz w:val="28"/>
          <w:szCs w:val="28"/>
        </w:rPr>
        <w:tab/>
        <w:t>Вопрос (25 баллов).</w:t>
      </w:r>
    </w:p>
    <w:p w14:paraId="2AA6F4E1" w14:textId="77777777" w:rsidR="00B939D4" w:rsidRPr="00F1573E" w:rsidRDefault="00B939D4" w:rsidP="00B939D4">
      <w:pPr>
        <w:ind w:firstLine="709"/>
        <w:jc w:val="both"/>
        <w:rPr>
          <w:sz w:val="28"/>
          <w:szCs w:val="28"/>
        </w:rPr>
      </w:pPr>
      <w:r w:rsidRPr="00F1573E">
        <w:rPr>
          <w:sz w:val="28"/>
          <w:szCs w:val="28"/>
        </w:rPr>
        <w:lastRenderedPageBreak/>
        <w:t xml:space="preserve">Выполните практико-ориентированное задание. </w:t>
      </w:r>
    </w:p>
    <w:p w14:paraId="620D2371" w14:textId="77777777" w:rsidR="00B939D4" w:rsidRPr="00F1573E" w:rsidRDefault="00B939D4" w:rsidP="00B939D4">
      <w:pPr>
        <w:ind w:firstLine="709"/>
        <w:jc w:val="both"/>
        <w:rPr>
          <w:sz w:val="28"/>
          <w:szCs w:val="28"/>
        </w:rPr>
      </w:pPr>
      <w:r w:rsidRPr="00F1573E">
        <w:rPr>
          <w:sz w:val="28"/>
          <w:szCs w:val="28"/>
        </w:rPr>
        <w:t>Иностранная компания из Федеративной Республики Германии заключила с российской организацией договор строительного подряда, согласно которому немецкая компания приняла на себя обязательства по строительству складского комплекса на территории Российской Федерации. В соответствии с условиями договора подряда срок осуществления работ составляет 14 месяцев.</w:t>
      </w:r>
    </w:p>
    <w:p w14:paraId="2D159FBC" w14:textId="77777777" w:rsidR="00B939D4" w:rsidRPr="00F1573E" w:rsidRDefault="00B939D4" w:rsidP="00B939D4">
      <w:pPr>
        <w:ind w:firstLine="709"/>
        <w:jc w:val="both"/>
        <w:rPr>
          <w:sz w:val="28"/>
          <w:szCs w:val="28"/>
        </w:rPr>
      </w:pPr>
      <w:r w:rsidRPr="00F1573E">
        <w:rPr>
          <w:sz w:val="28"/>
          <w:szCs w:val="28"/>
        </w:rPr>
        <w:t>Вопрос: 1. Приводит ли деятельность немецкой компании на территории Российской Федерации к образованию постоянного представительства? Обоснуйте свой ответ.</w:t>
      </w:r>
    </w:p>
    <w:p w14:paraId="2E877966" w14:textId="319DC88A" w:rsidR="0014675E" w:rsidRPr="00F1573E" w:rsidRDefault="00B939D4" w:rsidP="00B939D4">
      <w:pPr>
        <w:ind w:firstLine="709"/>
        <w:jc w:val="both"/>
        <w:rPr>
          <w:i/>
          <w:sz w:val="28"/>
          <w:szCs w:val="28"/>
        </w:rPr>
      </w:pPr>
      <w:r w:rsidRPr="00F1573E">
        <w:rPr>
          <w:i/>
          <w:sz w:val="28"/>
          <w:szCs w:val="28"/>
        </w:rPr>
        <w:t xml:space="preserve">Ответ необходимо подготовить на основе положений Соглашения между Российской Федерацией и Федеративной Республикой Германия «Об </w:t>
      </w:r>
      <w:proofErr w:type="spellStart"/>
      <w:r w:rsidRPr="00F1573E">
        <w:rPr>
          <w:i/>
          <w:sz w:val="28"/>
          <w:szCs w:val="28"/>
        </w:rPr>
        <w:t>избежании</w:t>
      </w:r>
      <w:proofErr w:type="spellEnd"/>
      <w:r w:rsidRPr="00F1573E">
        <w:rPr>
          <w:i/>
          <w:sz w:val="28"/>
          <w:szCs w:val="28"/>
        </w:rPr>
        <w:t xml:space="preserve"> двойного налогообложения в отношении налогов на доходы и имущество».</w:t>
      </w:r>
    </w:p>
    <w:p w14:paraId="527302C3" w14:textId="350E4232" w:rsidR="003B4F61" w:rsidRPr="00F1573E" w:rsidRDefault="003B4F61" w:rsidP="001F0960">
      <w:pPr>
        <w:ind w:firstLine="709"/>
        <w:jc w:val="both"/>
        <w:rPr>
          <w:b/>
          <w:sz w:val="28"/>
          <w:szCs w:val="28"/>
        </w:rPr>
      </w:pPr>
    </w:p>
    <w:p w14:paraId="7F0E48B5" w14:textId="77777777" w:rsidR="003B4F61" w:rsidRPr="00F1573E" w:rsidRDefault="003B4F61" w:rsidP="001F0960">
      <w:pPr>
        <w:ind w:firstLine="709"/>
        <w:jc w:val="both"/>
        <w:rPr>
          <w:b/>
          <w:sz w:val="28"/>
          <w:szCs w:val="28"/>
        </w:rPr>
      </w:pPr>
    </w:p>
    <w:p w14:paraId="3D1A14B8" w14:textId="2C50B048" w:rsidR="001F0960" w:rsidRPr="00F1573E" w:rsidRDefault="001F0960" w:rsidP="001F0960">
      <w:pPr>
        <w:ind w:firstLine="709"/>
        <w:jc w:val="both"/>
        <w:rPr>
          <w:b/>
          <w:sz w:val="28"/>
          <w:szCs w:val="28"/>
        </w:rPr>
      </w:pPr>
      <w:r w:rsidRPr="00F1573E">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F1573E" w:rsidRDefault="001F0960" w:rsidP="001F0960">
      <w:pPr>
        <w:jc w:val="center"/>
        <w:rPr>
          <w:b/>
          <w:sz w:val="28"/>
          <w:szCs w:val="28"/>
        </w:rPr>
      </w:pPr>
      <w:r w:rsidRPr="00F1573E">
        <w:rPr>
          <w:b/>
          <w:sz w:val="28"/>
          <w:szCs w:val="28"/>
        </w:rPr>
        <w:t xml:space="preserve">Нормативно - правовые акты: </w:t>
      </w:r>
    </w:p>
    <w:p w14:paraId="24C7A286" w14:textId="1CFD1A25"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Международная 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19B2A9F3" w14:textId="007A0EF6"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Таможенная конвенция о международной перевозке грузов с применением книжки МДП (конвенция МДП), заключена в Женеве 14.11.1975.</w:t>
      </w:r>
    </w:p>
    <w:p w14:paraId="762E9CC0" w14:textId="04E46C50"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Договор о Евразийском экономическом союзе, подписан в г. Астане 29.05.2014.</w:t>
      </w:r>
    </w:p>
    <w:p w14:paraId="75406AE8" w14:textId="7C066928"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Таможенный кодекс Евразийского экономического союза (приложение № 1 к Договору о Таможенном кодексе Евразийского экономического союза).</w:t>
      </w:r>
    </w:p>
    <w:p w14:paraId="43523B8B" w14:textId="5FD3D058"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Решение Комиссии таможенного союза от 20.05.2010 № 260 «О формах таможенных документов».</w:t>
      </w:r>
    </w:p>
    <w:p w14:paraId="44C327AD" w14:textId="77777777"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58</w:t>
      </w:r>
    </w:p>
    <w:p w14:paraId="0DD5EC12" w14:textId="5B4C134A"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Решение Комиссии Таможенного союза от 20.09.2010 № 378 «О классификаторах, используемых для заполнения таможенных деклараций».</w:t>
      </w:r>
    </w:p>
    <w:p w14:paraId="62CE284F" w14:textId="02A0D91F"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Налоговый кодекс Российской Федерации (часть первая) от 31.07.1998 № 146-ФЗ.</w:t>
      </w:r>
    </w:p>
    <w:p w14:paraId="19ED3A44" w14:textId="7D5F5CC4" w:rsidR="00B927E8"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Налоговый кодекс Российской Федерации (часть вторая) от 05.08.2000 № 117-ФЗ.</w:t>
      </w:r>
    </w:p>
    <w:p w14:paraId="46770290" w14:textId="358E55F9" w:rsidR="001F0960" w:rsidRPr="00F1573E" w:rsidRDefault="00B927E8" w:rsidP="00957673">
      <w:pPr>
        <w:numPr>
          <w:ilvl w:val="0"/>
          <w:numId w:val="6"/>
        </w:numPr>
        <w:tabs>
          <w:tab w:val="left" w:pos="346"/>
        </w:tabs>
        <w:autoSpaceDE/>
        <w:autoSpaceDN/>
        <w:adjustRightInd/>
        <w:ind w:left="1134"/>
        <w:jc w:val="both"/>
        <w:rPr>
          <w:sz w:val="28"/>
          <w:szCs w:val="28"/>
        </w:rPr>
      </w:pPr>
      <w:r w:rsidRPr="00F1573E">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068F298D" w14:textId="77777777" w:rsidR="00B032D5" w:rsidRDefault="00B032D5" w:rsidP="001F0960">
      <w:pPr>
        <w:tabs>
          <w:tab w:val="left" w:pos="993"/>
        </w:tabs>
        <w:ind w:firstLine="709"/>
        <w:jc w:val="center"/>
        <w:rPr>
          <w:b/>
          <w:iCs/>
          <w:color w:val="000000" w:themeColor="text1"/>
          <w:spacing w:val="-7"/>
          <w:sz w:val="28"/>
          <w:szCs w:val="28"/>
        </w:rPr>
      </w:pPr>
      <w:bookmarkStart w:id="6" w:name="p6"/>
      <w:bookmarkEnd w:id="6"/>
    </w:p>
    <w:p w14:paraId="55A45A08" w14:textId="7F0F3C74" w:rsidR="001F0960" w:rsidRPr="00F1573E" w:rsidRDefault="001F0960" w:rsidP="001F0960">
      <w:pPr>
        <w:tabs>
          <w:tab w:val="left" w:pos="993"/>
        </w:tabs>
        <w:ind w:firstLine="709"/>
        <w:jc w:val="center"/>
        <w:rPr>
          <w:b/>
          <w:iCs/>
          <w:color w:val="000000" w:themeColor="text1"/>
          <w:spacing w:val="-7"/>
          <w:sz w:val="28"/>
          <w:szCs w:val="28"/>
        </w:rPr>
      </w:pPr>
      <w:r w:rsidRPr="00F1573E">
        <w:rPr>
          <w:b/>
          <w:iCs/>
          <w:color w:val="000000" w:themeColor="text1"/>
          <w:spacing w:val="-7"/>
          <w:sz w:val="28"/>
          <w:szCs w:val="28"/>
        </w:rPr>
        <w:t>Основная литература:</w:t>
      </w:r>
    </w:p>
    <w:p w14:paraId="432095A8" w14:textId="77777777" w:rsidR="00FF2CCC" w:rsidRDefault="00FF2CCC" w:rsidP="00B032D5">
      <w:pPr>
        <w:pStyle w:val="a6"/>
        <w:numPr>
          <w:ilvl w:val="0"/>
          <w:numId w:val="20"/>
        </w:numPr>
        <w:tabs>
          <w:tab w:val="left" w:pos="1134"/>
        </w:tabs>
        <w:autoSpaceDE/>
        <w:autoSpaceDN/>
        <w:adjustRightInd/>
        <w:ind w:left="709" w:firstLine="0"/>
        <w:contextualSpacing/>
        <w:jc w:val="both"/>
        <w:rPr>
          <w:iCs/>
          <w:color w:val="000000" w:themeColor="text1"/>
          <w:spacing w:val="-7"/>
          <w:sz w:val="28"/>
          <w:szCs w:val="28"/>
        </w:rPr>
      </w:pPr>
      <w:r w:rsidRPr="00FF2CCC">
        <w:rPr>
          <w:iCs/>
          <w:color w:val="000000" w:themeColor="text1"/>
          <w:spacing w:val="-7"/>
          <w:sz w:val="28"/>
          <w:szCs w:val="28"/>
        </w:rPr>
        <w:t xml:space="preserve">Шевченко, Б. И. Международный </w:t>
      </w:r>
      <w:proofErr w:type="gramStart"/>
      <w:r w:rsidRPr="00FF2CCC">
        <w:rPr>
          <w:iCs/>
          <w:color w:val="000000" w:themeColor="text1"/>
          <w:spacing w:val="-7"/>
          <w:sz w:val="28"/>
          <w:szCs w:val="28"/>
        </w:rPr>
        <w:t>бизнес :</w:t>
      </w:r>
      <w:proofErr w:type="gramEnd"/>
      <w:r w:rsidRPr="00FF2CCC">
        <w:rPr>
          <w:iCs/>
          <w:color w:val="000000" w:themeColor="text1"/>
          <w:spacing w:val="-7"/>
          <w:sz w:val="28"/>
          <w:szCs w:val="28"/>
        </w:rPr>
        <w:t xml:space="preserve"> учебник / Б. И. Шевченко. — </w:t>
      </w:r>
      <w:proofErr w:type="gramStart"/>
      <w:r w:rsidRPr="00FF2CCC">
        <w:rPr>
          <w:iCs/>
          <w:color w:val="000000" w:themeColor="text1"/>
          <w:spacing w:val="-7"/>
          <w:sz w:val="28"/>
          <w:szCs w:val="28"/>
        </w:rPr>
        <w:t>Москва :</w:t>
      </w:r>
      <w:proofErr w:type="gramEnd"/>
      <w:r w:rsidRPr="00FF2CCC">
        <w:rPr>
          <w:iCs/>
          <w:color w:val="000000" w:themeColor="text1"/>
          <w:spacing w:val="-7"/>
          <w:sz w:val="28"/>
          <w:szCs w:val="28"/>
        </w:rPr>
        <w:t xml:space="preserve"> </w:t>
      </w:r>
      <w:proofErr w:type="spellStart"/>
      <w:r w:rsidRPr="00FF2CCC">
        <w:rPr>
          <w:iCs/>
          <w:color w:val="000000" w:themeColor="text1"/>
          <w:spacing w:val="-7"/>
          <w:sz w:val="28"/>
          <w:szCs w:val="28"/>
        </w:rPr>
        <w:t>КноРус</w:t>
      </w:r>
      <w:proofErr w:type="spellEnd"/>
      <w:r w:rsidRPr="00FF2CCC">
        <w:rPr>
          <w:iCs/>
          <w:color w:val="000000" w:themeColor="text1"/>
          <w:spacing w:val="-7"/>
          <w:sz w:val="28"/>
          <w:szCs w:val="28"/>
        </w:rPr>
        <w:t xml:space="preserve">, 2024. — 566 с. — ISBN 978-5-406-11881-8. — (Бакалавриат и магистратура). - ЭБС BOOK.ru. - URL: https://book.ru/book/949804 (дата обращения: 27.03.2024). — </w:t>
      </w:r>
      <w:proofErr w:type="gramStart"/>
      <w:r w:rsidRPr="00FF2CCC">
        <w:rPr>
          <w:iCs/>
          <w:color w:val="000000" w:themeColor="text1"/>
          <w:spacing w:val="-7"/>
          <w:sz w:val="28"/>
          <w:szCs w:val="28"/>
        </w:rPr>
        <w:t>Текст :</w:t>
      </w:r>
      <w:proofErr w:type="gramEnd"/>
      <w:r w:rsidRPr="00FF2CCC">
        <w:rPr>
          <w:iCs/>
          <w:color w:val="000000" w:themeColor="text1"/>
          <w:spacing w:val="-7"/>
          <w:sz w:val="28"/>
          <w:szCs w:val="28"/>
        </w:rPr>
        <w:t xml:space="preserve"> электронный.</w:t>
      </w:r>
    </w:p>
    <w:p w14:paraId="17B744C2" w14:textId="77777777" w:rsidR="00FF2CCC" w:rsidRDefault="00FF2CCC" w:rsidP="00B032D5">
      <w:pPr>
        <w:pStyle w:val="a6"/>
        <w:numPr>
          <w:ilvl w:val="0"/>
          <w:numId w:val="20"/>
        </w:numPr>
        <w:autoSpaceDE/>
        <w:autoSpaceDN/>
        <w:adjustRightInd/>
        <w:ind w:left="709" w:firstLine="0"/>
        <w:contextualSpacing/>
        <w:jc w:val="both"/>
        <w:rPr>
          <w:iCs/>
          <w:color w:val="000000" w:themeColor="text1"/>
          <w:spacing w:val="-7"/>
          <w:sz w:val="28"/>
          <w:szCs w:val="28"/>
        </w:rPr>
      </w:pPr>
      <w:r w:rsidRPr="00FF2CCC">
        <w:rPr>
          <w:iCs/>
          <w:color w:val="000000" w:themeColor="text1"/>
          <w:spacing w:val="-7"/>
          <w:sz w:val="28"/>
          <w:szCs w:val="28"/>
        </w:rPr>
        <w:lastRenderedPageBreak/>
        <w:t xml:space="preserve">Международное налоговое </w:t>
      </w:r>
      <w:proofErr w:type="gramStart"/>
      <w:r w:rsidRPr="00FF2CCC">
        <w:rPr>
          <w:iCs/>
          <w:color w:val="000000" w:themeColor="text1"/>
          <w:spacing w:val="-7"/>
          <w:sz w:val="28"/>
          <w:szCs w:val="28"/>
        </w:rPr>
        <w:t>право :</w:t>
      </w:r>
      <w:proofErr w:type="gramEnd"/>
      <w:r w:rsidRPr="00FF2CCC">
        <w:rPr>
          <w:iCs/>
          <w:color w:val="000000" w:themeColor="text1"/>
          <w:spacing w:val="-7"/>
          <w:sz w:val="28"/>
          <w:szCs w:val="28"/>
        </w:rPr>
        <w:t xml:space="preserve"> учебник и практикум для вузов / ответственные редакторы А. А. Копина, А. В. Реут. — </w:t>
      </w:r>
      <w:proofErr w:type="gramStart"/>
      <w:r w:rsidRPr="00FF2CCC">
        <w:rPr>
          <w:iCs/>
          <w:color w:val="000000" w:themeColor="text1"/>
          <w:spacing w:val="-7"/>
          <w:sz w:val="28"/>
          <w:szCs w:val="28"/>
        </w:rPr>
        <w:t>Москва :</w:t>
      </w:r>
      <w:proofErr w:type="gramEnd"/>
      <w:r w:rsidRPr="00FF2CCC">
        <w:rPr>
          <w:iCs/>
          <w:color w:val="000000" w:themeColor="text1"/>
          <w:spacing w:val="-7"/>
          <w:sz w:val="28"/>
          <w:szCs w:val="28"/>
        </w:rPr>
        <w:t xml:space="preserve"> Издательство </w:t>
      </w:r>
      <w:proofErr w:type="spellStart"/>
      <w:r w:rsidRPr="00FF2CCC">
        <w:rPr>
          <w:iCs/>
          <w:color w:val="000000" w:themeColor="text1"/>
          <w:spacing w:val="-7"/>
          <w:sz w:val="28"/>
          <w:szCs w:val="28"/>
        </w:rPr>
        <w:t>Юрайт</w:t>
      </w:r>
      <w:proofErr w:type="spellEnd"/>
      <w:r w:rsidRPr="00FF2CCC">
        <w:rPr>
          <w:iCs/>
          <w:color w:val="000000" w:themeColor="text1"/>
          <w:spacing w:val="-7"/>
          <w:sz w:val="28"/>
          <w:szCs w:val="28"/>
        </w:rPr>
        <w:t xml:space="preserve">, 2024. — 239 с. — (Высшее образование). —  Образовательная платформа </w:t>
      </w:r>
      <w:proofErr w:type="spellStart"/>
      <w:r w:rsidRPr="00FF2CCC">
        <w:rPr>
          <w:iCs/>
          <w:color w:val="000000" w:themeColor="text1"/>
          <w:spacing w:val="-7"/>
          <w:sz w:val="28"/>
          <w:szCs w:val="28"/>
        </w:rPr>
        <w:t>Юрайт</w:t>
      </w:r>
      <w:proofErr w:type="spellEnd"/>
      <w:r w:rsidRPr="00FF2CCC">
        <w:rPr>
          <w:iCs/>
          <w:color w:val="000000" w:themeColor="text1"/>
          <w:spacing w:val="-7"/>
          <w:sz w:val="28"/>
          <w:szCs w:val="28"/>
        </w:rPr>
        <w:t xml:space="preserve"> [сайт]. — URL: https://urait.ru/bcode/536565 (дата обращения: 25.03.2024). — </w:t>
      </w:r>
      <w:proofErr w:type="gramStart"/>
      <w:r w:rsidRPr="00FF2CCC">
        <w:rPr>
          <w:iCs/>
          <w:color w:val="000000" w:themeColor="text1"/>
          <w:spacing w:val="-7"/>
          <w:sz w:val="28"/>
          <w:szCs w:val="28"/>
        </w:rPr>
        <w:t>Текст :</w:t>
      </w:r>
      <w:proofErr w:type="gramEnd"/>
      <w:r w:rsidRPr="00FF2CCC">
        <w:rPr>
          <w:iCs/>
          <w:color w:val="000000" w:themeColor="text1"/>
          <w:spacing w:val="-7"/>
          <w:sz w:val="28"/>
          <w:szCs w:val="28"/>
        </w:rPr>
        <w:t xml:space="preserve"> электронный.</w:t>
      </w:r>
    </w:p>
    <w:p w14:paraId="79DC4711" w14:textId="77777777" w:rsidR="00B927E8" w:rsidRPr="00F1573E" w:rsidRDefault="00B927E8" w:rsidP="00B927E8">
      <w:pPr>
        <w:tabs>
          <w:tab w:val="left" w:pos="1134"/>
        </w:tabs>
        <w:autoSpaceDE/>
        <w:autoSpaceDN/>
        <w:adjustRightInd/>
        <w:ind w:left="709"/>
        <w:contextualSpacing/>
        <w:jc w:val="both"/>
        <w:rPr>
          <w:iCs/>
          <w:color w:val="000000" w:themeColor="text1"/>
          <w:spacing w:val="-7"/>
          <w:sz w:val="28"/>
          <w:szCs w:val="28"/>
        </w:rPr>
      </w:pPr>
    </w:p>
    <w:p w14:paraId="16A201CB" w14:textId="77777777" w:rsidR="001F0960" w:rsidRPr="00F1573E" w:rsidRDefault="001F0960" w:rsidP="001F0960">
      <w:pPr>
        <w:pStyle w:val="a6"/>
        <w:tabs>
          <w:tab w:val="left" w:pos="993"/>
          <w:tab w:val="left" w:pos="1440"/>
        </w:tabs>
        <w:ind w:left="0" w:firstLine="709"/>
        <w:jc w:val="center"/>
        <w:rPr>
          <w:b/>
          <w:bCs/>
          <w:color w:val="000000" w:themeColor="text1"/>
          <w:sz w:val="28"/>
          <w:szCs w:val="28"/>
        </w:rPr>
      </w:pPr>
      <w:r w:rsidRPr="00F1573E">
        <w:rPr>
          <w:b/>
          <w:bCs/>
          <w:color w:val="000000" w:themeColor="text1"/>
          <w:sz w:val="28"/>
          <w:szCs w:val="28"/>
        </w:rPr>
        <w:t>Дополнительная литература:</w:t>
      </w:r>
    </w:p>
    <w:p w14:paraId="3D35B298" w14:textId="77777777" w:rsidR="00180433" w:rsidRDefault="00180433" w:rsidP="00180433">
      <w:pPr>
        <w:pStyle w:val="a6"/>
        <w:numPr>
          <w:ilvl w:val="0"/>
          <w:numId w:val="20"/>
        </w:numPr>
        <w:tabs>
          <w:tab w:val="left" w:pos="1134"/>
        </w:tabs>
        <w:autoSpaceDE/>
        <w:autoSpaceDN/>
        <w:adjustRightInd/>
        <w:ind w:left="709" w:firstLine="0"/>
        <w:contextualSpacing/>
        <w:jc w:val="both"/>
        <w:rPr>
          <w:bCs/>
          <w:color w:val="000000" w:themeColor="text1"/>
          <w:sz w:val="28"/>
          <w:szCs w:val="28"/>
        </w:rPr>
      </w:pPr>
      <w:r w:rsidRPr="00180433">
        <w:rPr>
          <w:bCs/>
          <w:color w:val="000000" w:themeColor="text1"/>
          <w:sz w:val="28"/>
          <w:szCs w:val="28"/>
        </w:rPr>
        <w:t xml:space="preserve">Международное налоговое право: учебное пособие для </w:t>
      </w:r>
      <w:proofErr w:type="spellStart"/>
      <w:r w:rsidRPr="00180433">
        <w:rPr>
          <w:bCs/>
          <w:color w:val="000000" w:themeColor="text1"/>
          <w:sz w:val="28"/>
          <w:szCs w:val="28"/>
        </w:rPr>
        <w:t>мгистратуры</w:t>
      </w:r>
      <w:proofErr w:type="spellEnd"/>
      <w:r w:rsidRPr="00180433">
        <w:rPr>
          <w:bCs/>
          <w:color w:val="000000" w:themeColor="text1"/>
          <w:sz w:val="28"/>
          <w:szCs w:val="28"/>
        </w:rPr>
        <w:t xml:space="preserve"> / Л. Л. Арзуманова, Е. Н. Горлова, Е. Ю. Грачева, В. А. Мачехин; Московский гос. </w:t>
      </w:r>
      <w:proofErr w:type="spellStart"/>
      <w:r w:rsidRPr="00180433">
        <w:rPr>
          <w:bCs/>
          <w:color w:val="000000" w:themeColor="text1"/>
          <w:sz w:val="28"/>
          <w:szCs w:val="28"/>
        </w:rPr>
        <w:t>юридич</w:t>
      </w:r>
      <w:proofErr w:type="spellEnd"/>
      <w:r w:rsidRPr="00180433">
        <w:rPr>
          <w:bCs/>
          <w:color w:val="000000" w:themeColor="text1"/>
          <w:sz w:val="28"/>
          <w:szCs w:val="28"/>
        </w:rPr>
        <w:t>. ун-т им. О.Е. Кутафина (МГЮА); отв. ред. Л.Л. Арзуманова, Е.Н. Горлова. — Москва: Норма: Инфра-М, 2018 — 127 с. - Текст: непосредственный. - То же. - 2022. - ЭБС ZNANIUM. - URL: https://znanium.com/catalog/product/1864191 (дата обращения:27.03.</w:t>
      </w:r>
      <w:proofErr w:type="gramStart"/>
      <w:r w:rsidRPr="00180433">
        <w:rPr>
          <w:bCs/>
          <w:color w:val="000000" w:themeColor="text1"/>
          <w:sz w:val="28"/>
          <w:szCs w:val="28"/>
        </w:rPr>
        <w:t>2024 )</w:t>
      </w:r>
      <w:proofErr w:type="gramEnd"/>
      <w:r w:rsidRPr="00180433">
        <w:rPr>
          <w:bCs/>
          <w:color w:val="000000" w:themeColor="text1"/>
          <w:sz w:val="28"/>
          <w:szCs w:val="28"/>
        </w:rPr>
        <w:t xml:space="preserve">. – </w:t>
      </w:r>
      <w:proofErr w:type="gramStart"/>
      <w:r w:rsidRPr="00180433">
        <w:rPr>
          <w:bCs/>
          <w:color w:val="000000" w:themeColor="text1"/>
          <w:sz w:val="28"/>
          <w:szCs w:val="28"/>
        </w:rPr>
        <w:t>Текст :</w:t>
      </w:r>
      <w:proofErr w:type="gramEnd"/>
      <w:r w:rsidRPr="00180433">
        <w:rPr>
          <w:bCs/>
          <w:color w:val="000000" w:themeColor="text1"/>
          <w:sz w:val="28"/>
          <w:szCs w:val="28"/>
        </w:rPr>
        <w:t xml:space="preserve"> электронный. </w:t>
      </w:r>
    </w:p>
    <w:p w14:paraId="40BEA40A" w14:textId="77777777" w:rsidR="00180433" w:rsidRDefault="00180433" w:rsidP="00180433">
      <w:pPr>
        <w:pStyle w:val="a6"/>
        <w:numPr>
          <w:ilvl w:val="0"/>
          <w:numId w:val="20"/>
        </w:numPr>
        <w:tabs>
          <w:tab w:val="left" w:pos="1134"/>
        </w:tabs>
        <w:autoSpaceDE/>
        <w:autoSpaceDN/>
        <w:adjustRightInd/>
        <w:ind w:left="709" w:firstLine="0"/>
        <w:contextualSpacing/>
        <w:jc w:val="both"/>
        <w:rPr>
          <w:bCs/>
          <w:color w:val="000000" w:themeColor="text1"/>
          <w:sz w:val="28"/>
          <w:szCs w:val="28"/>
        </w:rPr>
      </w:pPr>
      <w:r w:rsidRPr="00180433">
        <w:rPr>
          <w:bCs/>
          <w:color w:val="000000" w:themeColor="text1"/>
          <w:sz w:val="28"/>
          <w:szCs w:val="28"/>
        </w:rPr>
        <w:t xml:space="preserve">Международный бизнес: Учебное пособие для студ., </w:t>
      </w:r>
      <w:proofErr w:type="spellStart"/>
      <w:r w:rsidRPr="00180433">
        <w:rPr>
          <w:bCs/>
          <w:color w:val="000000" w:themeColor="text1"/>
          <w:sz w:val="28"/>
          <w:szCs w:val="28"/>
        </w:rPr>
        <w:t>обуч</w:t>
      </w:r>
      <w:proofErr w:type="spellEnd"/>
      <w:r w:rsidRPr="00180433">
        <w:rPr>
          <w:bCs/>
          <w:color w:val="000000" w:themeColor="text1"/>
          <w:sz w:val="28"/>
          <w:szCs w:val="28"/>
        </w:rPr>
        <w:t xml:space="preserve">. по напр. "Экономика" (уровень </w:t>
      </w:r>
      <w:proofErr w:type="spellStart"/>
      <w:r w:rsidRPr="00180433">
        <w:rPr>
          <w:bCs/>
          <w:color w:val="000000" w:themeColor="text1"/>
          <w:sz w:val="28"/>
          <w:szCs w:val="28"/>
        </w:rPr>
        <w:t>бакалавриата</w:t>
      </w:r>
      <w:proofErr w:type="spellEnd"/>
      <w:r w:rsidRPr="00180433">
        <w:rPr>
          <w:bCs/>
          <w:color w:val="000000" w:themeColor="text1"/>
          <w:sz w:val="28"/>
          <w:szCs w:val="28"/>
        </w:rPr>
        <w:t xml:space="preserve">) / </w:t>
      </w:r>
      <w:proofErr w:type="spellStart"/>
      <w:proofErr w:type="gramStart"/>
      <w:r w:rsidRPr="00180433">
        <w:rPr>
          <w:bCs/>
          <w:color w:val="000000" w:themeColor="text1"/>
          <w:sz w:val="28"/>
          <w:szCs w:val="28"/>
        </w:rPr>
        <w:t>Финуниверситет</w:t>
      </w:r>
      <w:proofErr w:type="spellEnd"/>
      <w:r w:rsidRPr="00180433">
        <w:rPr>
          <w:bCs/>
          <w:color w:val="000000" w:themeColor="text1"/>
          <w:sz w:val="28"/>
          <w:szCs w:val="28"/>
        </w:rPr>
        <w:t xml:space="preserve"> ;</w:t>
      </w:r>
      <w:proofErr w:type="gramEnd"/>
      <w:r w:rsidRPr="00180433">
        <w:rPr>
          <w:bCs/>
          <w:color w:val="000000" w:themeColor="text1"/>
          <w:sz w:val="28"/>
          <w:szCs w:val="28"/>
        </w:rPr>
        <w:t xml:space="preserve"> </w:t>
      </w:r>
      <w:proofErr w:type="spellStart"/>
      <w:r w:rsidRPr="00180433">
        <w:rPr>
          <w:bCs/>
          <w:color w:val="000000" w:themeColor="text1"/>
          <w:sz w:val="28"/>
          <w:szCs w:val="28"/>
        </w:rPr>
        <w:t>колл</w:t>
      </w:r>
      <w:proofErr w:type="spellEnd"/>
      <w:r w:rsidRPr="00180433">
        <w:rPr>
          <w:bCs/>
          <w:color w:val="000000" w:themeColor="text1"/>
          <w:sz w:val="28"/>
          <w:szCs w:val="28"/>
        </w:rPr>
        <w:t xml:space="preserve">. авт. под ред. В.К. Поспелова. - Москва.: Вузовский учебник, 2014, 2016. - 256 с. – </w:t>
      </w:r>
      <w:proofErr w:type="gramStart"/>
      <w:r w:rsidRPr="00180433">
        <w:rPr>
          <w:bCs/>
          <w:color w:val="000000" w:themeColor="text1"/>
          <w:sz w:val="28"/>
          <w:szCs w:val="28"/>
        </w:rPr>
        <w:t>Текст :</w:t>
      </w:r>
      <w:proofErr w:type="gramEnd"/>
      <w:r w:rsidRPr="00180433">
        <w:rPr>
          <w:bCs/>
          <w:color w:val="000000" w:themeColor="text1"/>
          <w:sz w:val="28"/>
          <w:szCs w:val="28"/>
        </w:rPr>
        <w:t xml:space="preserve"> непосредственный.                                                                     </w:t>
      </w:r>
    </w:p>
    <w:p w14:paraId="032869C6" w14:textId="49BFF79C" w:rsidR="00B927E8" w:rsidRDefault="00180433" w:rsidP="00180433">
      <w:pPr>
        <w:pStyle w:val="a6"/>
        <w:tabs>
          <w:tab w:val="left" w:pos="1134"/>
        </w:tabs>
        <w:autoSpaceDE/>
        <w:autoSpaceDN/>
        <w:adjustRightInd/>
        <w:ind w:left="709"/>
        <w:contextualSpacing/>
        <w:jc w:val="both"/>
        <w:rPr>
          <w:bCs/>
          <w:color w:val="000000" w:themeColor="text1"/>
          <w:sz w:val="28"/>
          <w:szCs w:val="28"/>
        </w:rPr>
      </w:pPr>
      <w:r w:rsidRPr="00180433">
        <w:rPr>
          <w:bCs/>
          <w:color w:val="000000" w:themeColor="text1"/>
          <w:sz w:val="28"/>
          <w:szCs w:val="28"/>
        </w:rPr>
        <w:t xml:space="preserve">Международный </w:t>
      </w:r>
      <w:proofErr w:type="gramStart"/>
      <w:r w:rsidRPr="00180433">
        <w:rPr>
          <w:bCs/>
          <w:color w:val="000000" w:themeColor="text1"/>
          <w:sz w:val="28"/>
          <w:szCs w:val="28"/>
        </w:rPr>
        <w:t>бизнес :</w:t>
      </w:r>
      <w:proofErr w:type="gramEnd"/>
      <w:r w:rsidRPr="00180433">
        <w:rPr>
          <w:bCs/>
          <w:color w:val="000000" w:themeColor="text1"/>
          <w:sz w:val="28"/>
          <w:szCs w:val="28"/>
        </w:rPr>
        <w:t xml:space="preserve"> учебник / В.К. Поспелов, Н.Н. Котляров, Н.В. Лукьянович [и др.] ; под ред. д-ра экон. наук В.К. Поспелова. — 2-е изд., </w:t>
      </w:r>
      <w:proofErr w:type="spellStart"/>
      <w:r w:rsidRPr="00180433">
        <w:rPr>
          <w:bCs/>
          <w:color w:val="000000" w:themeColor="text1"/>
          <w:sz w:val="28"/>
          <w:szCs w:val="28"/>
        </w:rPr>
        <w:t>перераб</w:t>
      </w:r>
      <w:proofErr w:type="spellEnd"/>
      <w:r w:rsidRPr="00180433">
        <w:rPr>
          <w:bCs/>
          <w:color w:val="000000" w:themeColor="text1"/>
          <w:sz w:val="28"/>
          <w:szCs w:val="28"/>
        </w:rPr>
        <w:t xml:space="preserve">. и доп. — </w:t>
      </w:r>
      <w:proofErr w:type="gramStart"/>
      <w:r w:rsidRPr="00180433">
        <w:rPr>
          <w:bCs/>
          <w:color w:val="000000" w:themeColor="text1"/>
          <w:sz w:val="28"/>
          <w:szCs w:val="28"/>
        </w:rPr>
        <w:t>Москва :</w:t>
      </w:r>
      <w:proofErr w:type="gramEnd"/>
      <w:r w:rsidRPr="00180433">
        <w:rPr>
          <w:bCs/>
          <w:color w:val="000000" w:themeColor="text1"/>
          <w:sz w:val="28"/>
          <w:szCs w:val="28"/>
        </w:rPr>
        <w:t xml:space="preserve"> ИНФРА-М, 2023. — 379 с. — (Высшее образование). — DOI 10.12737/1014638. - ЭБС ZNANIUM. - URL: https://znanium.com/catalog/product/2050502 (дата обращения: 27.03.2024). – </w:t>
      </w:r>
      <w:proofErr w:type="gramStart"/>
      <w:r w:rsidRPr="00180433">
        <w:rPr>
          <w:bCs/>
          <w:color w:val="000000" w:themeColor="text1"/>
          <w:sz w:val="28"/>
          <w:szCs w:val="28"/>
        </w:rPr>
        <w:t>Текст :</w:t>
      </w:r>
      <w:proofErr w:type="gramEnd"/>
      <w:r w:rsidRPr="00180433">
        <w:rPr>
          <w:bCs/>
          <w:color w:val="000000" w:themeColor="text1"/>
          <w:sz w:val="28"/>
          <w:szCs w:val="28"/>
        </w:rPr>
        <w:t xml:space="preserve"> электронный.</w:t>
      </w:r>
    </w:p>
    <w:p w14:paraId="648AF50F" w14:textId="77777777" w:rsidR="001D5C16" w:rsidRPr="00180433" w:rsidRDefault="001D5C16" w:rsidP="00180433">
      <w:pPr>
        <w:pStyle w:val="a6"/>
        <w:tabs>
          <w:tab w:val="left" w:pos="1134"/>
        </w:tabs>
        <w:autoSpaceDE/>
        <w:autoSpaceDN/>
        <w:adjustRightInd/>
        <w:ind w:left="709"/>
        <w:contextualSpacing/>
        <w:jc w:val="both"/>
        <w:rPr>
          <w:bCs/>
          <w:color w:val="000000" w:themeColor="text1"/>
          <w:sz w:val="28"/>
          <w:szCs w:val="28"/>
        </w:rPr>
      </w:pPr>
    </w:p>
    <w:p w14:paraId="25D0035B" w14:textId="77777777" w:rsidR="001F0960" w:rsidRPr="00F1573E" w:rsidRDefault="001F0960" w:rsidP="00957673">
      <w:pPr>
        <w:widowControl/>
        <w:numPr>
          <w:ilvl w:val="0"/>
          <w:numId w:val="2"/>
        </w:numPr>
        <w:tabs>
          <w:tab w:val="left" w:pos="720"/>
          <w:tab w:val="left" w:pos="993"/>
        </w:tabs>
        <w:autoSpaceDE/>
        <w:autoSpaceDN/>
        <w:adjustRightInd/>
        <w:ind w:left="0" w:firstLine="709"/>
        <w:contextualSpacing/>
        <w:jc w:val="both"/>
        <w:outlineLvl w:val="0"/>
        <w:rPr>
          <w:b/>
          <w:sz w:val="28"/>
          <w:szCs w:val="28"/>
        </w:rPr>
      </w:pPr>
      <w:bookmarkStart w:id="7" w:name="_Toc29731744"/>
      <w:r w:rsidRPr="00F1573E">
        <w:rPr>
          <w:b/>
          <w:sz w:val="28"/>
          <w:szCs w:val="28"/>
        </w:rPr>
        <w:t>Перечень ресурсов информационно-телекоммуникационной сети «Интернет», необходимых для освоения дисциплины</w:t>
      </w:r>
      <w:bookmarkEnd w:id="7"/>
    </w:p>
    <w:p w14:paraId="381D7601"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www.minfin.ru — Министерство финансов РФ </w:t>
      </w:r>
    </w:p>
    <w:p w14:paraId="5D44C3D3" w14:textId="7BC21CDB"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www.nalog.ru — Федеральная налоговая служба РФ</w:t>
      </w:r>
    </w:p>
    <w:p w14:paraId="26F4477C" w14:textId="66BB766A" w:rsidR="00AB57F5" w:rsidRPr="00F1573E" w:rsidRDefault="00AB57F5"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shd w:val="clear" w:color="auto" w:fill="FFFFFF"/>
        </w:rPr>
        <w:t>https://customs.gov.ru/ - Федеральная таможенная служба РФ</w:t>
      </w:r>
    </w:p>
    <w:p w14:paraId="32197016"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www.prime-tass.ru — Агентство экономической информации </w:t>
      </w:r>
    </w:p>
    <w:p w14:paraId="14EDCE31"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www.quote.ru — финансовые показатели российских предприятий </w:t>
      </w:r>
    </w:p>
    <w:p w14:paraId="020BEB3F"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www.raexpert.ru — Рейтинговое агентство ЭКСПЕРТ РА </w:t>
      </w:r>
    </w:p>
    <w:p w14:paraId="1E4C8144"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www.rbc.ru — РИА РБК </w:t>
      </w:r>
    </w:p>
    <w:p w14:paraId="7807DC14"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rPr>
        <w:t xml:space="preserve">www.riskland.ru — Экспертиза рисков </w:t>
      </w:r>
    </w:p>
    <w:p w14:paraId="6092DBF5" w14:textId="77777777" w:rsidR="001F0960" w:rsidRPr="00F1573E" w:rsidRDefault="001F0960" w:rsidP="00957673">
      <w:pPr>
        <w:numPr>
          <w:ilvl w:val="0"/>
          <w:numId w:val="3"/>
        </w:numPr>
        <w:tabs>
          <w:tab w:val="left" w:pos="851"/>
          <w:tab w:val="left" w:pos="1134"/>
        </w:tabs>
        <w:autoSpaceDE/>
        <w:autoSpaceDN/>
        <w:adjustRightInd/>
        <w:ind w:left="0" w:firstLine="709"/>
        <w:jc w:val="both"/>
        <w:rPr>
          <w:sz w:val="28"/>
          <w:szCs w:val="28"/>
          <w:shd w:val="clear" w:color="auto" w:fill="FFFFFF"/>
        </w:rPr>
      </w:pPr>
      <w:r w:rsidRPr="00F1573E">
        <w:rPr>
          <w:sz w:val="28"/>
          <w:szCs w:val="28"/>
          <w:shd w:val="clear" w:color="auto" w:fill="FFFFFF"/>
        </w:rPr>
        <w:t>http://www.consultant.ru/ - СПС Консультант Плюс.</w:t>
      </w:r>
    </w:p>
    <w:p w14:paraId="7D0D2708" w14:textId="77777777" w:rsidR="001F0960" w:rsidRPr="00F1573E" w:rsidRDefault="000F2A0B" w:rsidP="00957673">
      <w:pPr>
        <w:numPr>
          <w:ilvl w:val="0"/>
          <w:numId w:val="3"/>
        </w:numPr>
        <w:tabs>
          <w:tab w:val="left" w:pos="851"/>
          <w:tab w:val="left" w:pos="1134"/>
        </w:tabs>
        <w:autoSpaceDE/>
        <w:autoSpaceDN/>
        <w:adjustRightInd/>
        <w:ind w:left="0" w:firstLine="709"/>
        <w:jc w:val="both"/>
        <w:rPr>
          <w:sz w:val="28"/>
          <w:szCs w:val="28"/>
          <w:shd w:val="clear" w:color="auto" w:fill="FFFFFF"/>
        </w:rPr>
      </w:pPr>
      <w:hyperlink r:id="rId11" w:history="1">
        <w:r w:rsidR="001F0960" w:rsidRPr="00F1573E">
          <w:rPr>
            <w:sz w:val="28"/>
            <w:szCs w:val="28"/>
            <w:shd w:val="clear" w:color="auto" w:fill="FFFFFF"/>
          </w:rPr>
          <w:t>http://www/garant.ru/</w:t>
        </w:r>
      </w:hyperlink>
      <w:r w:rsidR="001F0960" w:rsidRPr="00F1573E">
        <w:rPr>
          <w:sz w:val="28"/>
          <w:szCs w:val="28"/>
          <w:shd w:val="clear" w:color="auto" w:fill="FFFFFF"/>
        </w:rPr>
        <w:t xml:space="preserve"> - СПС Гарант. </w:t>
      </w:r>
    </w:p>
    <w:p w14:paraId="2EE7D02E" w14:textId="038526D8" w:rsidR="00AB57F5" w:rsidRPr="00F1573E" w:rsidRDefault="00AB57F5" w:rsidP="00957673">
      <w:pPr>
        <w:widowControl/>
        <w:numPr>
          <w:ilvl w:val="0"/>
          <w:numId w:val="3"/>
        </w:numPr>
        <w:tabs>
          <w:tab w:val="left" w:pos="851"/>
          <w:tab w:val="left" w:pos="1134"/>
        </w:tabs>
        <w:autoSpaceDE/>
        <w:autoSpaceDN/>
        <w:adjustRightInd/>
        <w:ind w:left="0" w:firstLine="709"/>
        <w:jc w:val="both"/>
        <w:rPr>
          <w:sz w:val="28"/>
          <w:szCs w:val="28"/>
        </w:rPr>
      </w:pPr>
      <w:r w:rsidRPr="00F1573E">
        <w:rPr>
          <w:sz w:val="28"/>
          <w:szCs w:val="28"/>
        </w:rPr>
        <w:t xml:space="preserve">Информационный портал Евразийского экономического союза </w:t>
      </w:r>
      <w:hyperlink r:id="rId12" w:history="1">
        <w:r w:rsidR="0056410B" w:rsidRPr="00F1573E">
          <w:rPr>
            <w:rStyle w:val="af4"/>
            <w:sz w:val="28"/>
            <w:szCs w:val="28"/>
          </w:rPr>
          <w:t>https://portal.eaeunion.org</w:t>
        </w:r>
      </w:hyperlink>
    </w:p>
    <w:p w14:paraId="4BFA0794" w14:textId="14785CB4" w:rsidR="0056410B" w:rsidRPr="00F1573E" w:rsidRDefault="0056410B" w:rsidP="00957673">
      <w:pPr>
        <w:widowControl/>
        <w:numPr>
          <w:ilvl w:val="0"/>
          <w:numId w:val="3"/>
        </w:numPr>
        <w:tabs>
          <w:tab w:val="left" w:pos="851"/>
          <w:tab w:val="left" w:pos="1134"/>
        </w:tabs>
        <w:autoSpaceDE/>
        <w:autoSpaceDN/>
        <w:adjustRightInd/>
        <w:ind w:left="0" w:firstLine="709"/>
        <w:jc w:val="both"/>
        <w:rPr>
          <w:sz w:val="28"/>
          <w:szCs w:val="28"/>
        </w:rPr>
      </w:pPr>
      <w:r w:rsidRPr="00F1573E">
        <w:rPr>
          <w:sz w:val="28"/>
          <w:szCs w:val="28"/>
        </w:rPr>
        <w:t>Электронные ресурсы БИК</w:t>
      </w:r>
      <w:r w:rsidRPr="00F1573E">
        <w:rPr>
          <w:sz w:val="28"/>
          <w:szCs w:val="28"/>
          <w:lang w:val="en-US"/>
        </w:rPr>
        <w:t>:</w:t>
      </w:r>
    </w:p>
    <w:p w14:paraId="51B63AD4" w14:textId="77777777"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Электронная библиотека Финансового университета (ЭБ) http://elib.fa.ru/</w:t>
      </w:r>
    </w:p>
    <w:p w14:paraId="56FBAADC" w14:textId="4230D419"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BOOK.RU http://www.book.ru</w:t>
      </w:r>
    </w:p>
    <w:p w14:paraId="0FD69D94" w14:textId="2E0EE0F1"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«Университетская библиотека ОНЛАЙН»</w:t>
      </w:r>
      <w:r w:rsidR="00AC1F36">
        <w:rPr>
          <w:sz w:val="28"/>
          <w:szCs w:val="28"/>
        </w:rPr>
        <w:t xml:space="preserve"> </w:t>
      </w:r>
      <w:r w:rsidRPr="00F1573E">
        <w:rPr>
          <w:sz w:val="28"/>
          <w:szCs w:val="28"/>
        </w:rPr>
        <w:t>http://biblioclub.ru/</w:t>
      </w:r>
    </w:p>
    <w:p w14:paraId="37680092" w14:textId="6973294B"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w:t>
      </w:r>
      <w:proofErr w:type="spellStart"/>
      <w:r w:rsidRPr="00F1573E">
        <w:rPr>
          <w:sz w:val="28"/>
          <w:szCs w:val="28"/>
        </w:rPr>
        <w:t>Znanium</w:t>
      </w:r>
      <w:proofErr w:type="spellEnd"/>
      <w:r w:rsidRPr="00F1573E">
        <w:rPr>
          <w:sz w:val="28"/>
          <w:szCs w:val="28"/>
        </w:rPr>
        <w:t xml:space="preserve"> http://www.znanium.ru</w:t>
      </w:r>
    </w:p>
    <w:p w14:paraId="2BEAB7A8" w14:textId="4CA304EF"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lastRenderedPageBreak/>
        <w:t xml:space="preserve"> - Образовательная платформа </w:t>
      </w:r>
      <w:proofErr w:type="spellStart"/>
      <w:r w:rsidRPr="00F1573E">
        <w:rPr>
          <w:sz w:val="28"/>
          <w:szCs w:val="28"/>
        </w:rPr>
        <w:t>Юрайт</w:t>
      </w:r>
      <w:proofErr w:type="spellEnd"/>
      <w:r w:rsidRPr="00F1573E">
        <w:rPr>
          <w:sz w:val="28"/>
          <w:szCs w:val="28"/>
        </w:rPr>
        <w:t xml:space="preserve"> https://urait.ru/</w:t>
      </w:r>
    </w:p>
    <w:p w14:paraId="669480F8" w14:textId="7DEEB9A1"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издательства Проспект http://ebs.prospekt.org/books</w:t>
      </w:r>
    </w:p>
    <w:p w14:paraId="6A249B3C" w14:textId="778018EF"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Электронно-библиотечная система издательства Лань https://e.lanbook.com/</w:t>
      </w:r>
    </w:p>
    <w:p w14:paraId="19643147" w14:textId="171A1E04"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Деловая онлайн-библиотека Alpina Digital http://lib.alpinadigital.ru/</w:t>
      </w:r>
    </w:p>
    <w:p w14:paraId="33C33A86" w14:textId="24FD699F"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Электронная библиотека Издательского дома «Гребенников» https://grebennikon.ru/</w:t>
      </w:r>
    </w:p>
    <w:p w14:paraId="63A8F654" w14:textId="4B3A861A"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Научная электронная библиотека eLibrary.ru http://elibrary.ru  </w:t>
      </w:r>
    </w:p>
    <w:p w14:paraId="68891112" w14:textId="22F1E0C9" w:rsidR="0056410B" w:rsidRPr="00F1573E" w:rsidRDefault="0056410B" w:rsidP="0056410B">
      <w:pPr>
        <w:widowControl/>
        <w:tabs>
          <w:tab w:val="left" w:pos="851"/>
          <w:tab w:val="left" w:pos="1134"/>
        </w:tabs>
        <w:autoSpaceDE/>
        <w:autoSpaceDN/>
        <w:adjustRightInd/>
        <w:ind w:left="709"/>
        <w:jc w:val="both"/>
        <w:rPr>
          <w:sz w:val="28"/>
          <w:szCs w:val="28"/>
        </w:rPr>
      </w:pPr>
      <w:r w:rsidRPr="00F1573E">
        <w:rPr>
          <w:sz w:val="28"/>
          <w:szCs w:val="28"/>
        </w:rPr>
        <w:t xml:space="preserve"> - Национальная электронная библиотека http://нэб.рф/</w:t>
      </w:r>
    </w:p>
    <w:p w14:paraId="1B9B75B7" w14:textId="77777777" w:rsidR="0014675E" w:rsidRPr="00F1573E" w:rsidRDefault="0014675E" w:rsidP="001F0960">
      <w:pPr>
        <w:keepNext/>
        <w:ind w:firstLine="709"/>
        <w:jc w:val="both"/>
        <w:rPr>
          <w:b/>
          <w:sz w:val="28"/>
          <w:szCs w:val="28"/>
        </w:rPr>
      </w:pPr>
    </w:p>
    <w:p w14:paraId="222B12E9" w14:textId="2EC6CC61" w:rsidR="001F0960" w:rsidRPr="00F1573E" w:rsidRDefault="001F0960" w:rsidP="001F0960">
      <w:pPr>
        <w:keepNext/>
        <w:ind w:firstLine="709"/>
        <w:jc w:val="both"/>
        <w:rPr>
          <w:b/>
          <w:sz w:val="28"/>
          <w:szCs w:val="28"/>
        </w:rPr>
      </w:pPr>
      <w:r w:rsidRPr="00F1573E">
        <w:rPr>
          <w:b/>
          <w:sz w:val="28"/>
          <w:szCs w:val="28"/>
        </w:rPr>
        <w:t xml:space="preserve">10. </w:t>
      </w:r>
      <w:r w:rsidR="0033513D" w:rsidRPr="00F1573E">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F1573E" w:rsidRDefault="001F0960" w:rsidP="001F0960">
      <w:pPr>
        <w:shd w:val="clear" w:color="auto" w:fill="FFFFFF"/>
        <w:autoSpaceDE/>
        <w:autoSpaceDN/>
        <w:adjustRightInd/>
        <w:ind w:firstLine="709"/>
        <w:jc w:val="both"/>
        <w:rPr>
          <w:rFonts w:eastAsia="Calibri"/>
          <w:sz w:val="28"/>
          <w:szCs w:val="28"/>
          <w:lang w:eastAsia="en-US"/>
        </w:rPr>
      </w:pPr>
      <w:r w:rsidRPr="00F1573E">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F1573E">
        <w:rPr>
          <w:rFonts w:eastAsia="Calibri"/>
          <w:sz w:val="28"/>
          <w:szCs w:val="28"/>
          <w:lang w:eastAsia="en-US"/>
        </w:rPr>
        <w:t>университете</w:t>
      </w:r>
      <w:r w:rsidRPr="00F1573E">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1CF54787" w14:textId="77777777" w:rsidR="001F0960" w:rsidRPr="00F1573E"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F1573E" w:rsidRDefault="001F0960" w:rsidP="0077280D">
      <w:pPr>
        <w:ind w:firstLine="709"/>
        <w:jc w:val="both"/>
        <w:rPr>
          <w:b/>
          <w:bCs/>
          <w:sz w:val="28"/>
          <w:szCs w:val="28"/>
        </w:rPr>
      </w:pPr>
      <w:r w:rsidRPr="00F1573E">
        <w:rPr>
          <w:b/>
          <w:bCs/>
          <w:sz w:val="28"/>
          <w:szCs w:val="28"/>
        </w:rPr>
        <w:t xml:space="preserve">11. </w:t>
      </w:r>
      <w:bookmarkStart w:id="8" w:name="_Toc531614950"/>
      <w:bookmarkStart w:id="9" w:name="_Toc531686467"/>
      <w:r w:rsidR="0033513D" w:rsidRPr="00F1573E">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F1573E" w:rsidRDefault="001F0960" w:rsidP="0077280D">
      <w:pPr>
        <w:ind w:firstLine="709"/>
        <w:jc w:val="both"/>
        <w:rPr>
          <w:b/>
          <w:bCs/>
          <w:sz w:val="28"/>
          <w:szCs w:val="28"/>
        </w:rPr>
      </w:pPr>
      <w:r w:rsidRPr="00F1573E">
        <w:rPr>
          <w:rFonts w:eastAsia="Calibri"/>
          <w:b/>
          <w:bCs/>
          <w:kern w:val="32"/>
          <w:sz w:val="28"/>
          <w:szCs w:val="28"/>
        </w:rPr>
        <w:t>11. 1. Комплект лицензионного программного обеспечения:</w:t>
      </w:r>
      <w:bookmarkStart w:id="10" w:name="_Toc531614951"/>
      <w:bookmarkStart w:id="11" w:name="_Toc531686468"/>
      <w:bookmarkEnd w:id="8"/>
      <w:bookmarkEnd w:id="9"/>
    </w:p>
    <w:p w14:paraId="4AE01D01" w14:textId="77777777" w:rsidR="0014675E" w:rsidRPr="00F1573E" w:rsidRDefault="0014675E" w:rsidP="0077280D">
      <w:pPr>
        <w:shd w:val="clear" w:color="auto" w:fill="FFFFFF"/>
        <w:tabs>
          <w:tab w:val="left" w:pos="442"/>
        </w:tabs>
        <w:jc w:val="both"/>
        <w:rPr>
          <w:rFonts w:eastAsia="Calibri"/>
          <w:bCs/>
          <w:sz w:val="28"/>
          <w:szCs w:val="28"/>
        </w:rPr>
      </w:pPr>
      <w:bookmarkStart w:id="12" w:name="_Toc531614953"/>
      <w:bookmarkStart w:id="13" w:name="_Toc531686470"/>
      <w:bookmarkEnd w:id="10"/>
      <w:bookmarkEnd w:id="11"/>
      <w:r w:rsidRPr="00F1573E">
        <w:rPr>
          <w:rFonts w:eastAsia="Calibri"/>
          <w:bCs/>
          <w:sz w:val="28"/>
          <w:szCs w:val="28"/>
        </w:rPr>
        <w:t xml:space="preserve">1. </w:t>
      </w:r>
      <w:bookmarkStart w:id="14" w:name="_Toc531614952"/>
      <w:bookmarkStart w:id="15" w:name="_Toc531686469"/>
      <w:r w:rsidRPr="00F1573E">
        <w:rPr>
          <w:rFonts w:eastAsia="Calibri"/>
          <w:bCs/>
          <w:sz w:val="28"/>
          <w:szCs w:val="28"/>
        </w:rPr>
        <w:t xml:space="preserve">Компьютерные программы общего назначения </w:t>
      </w:r>
      <w:r w:rsidRPr="00F1573E">
        <w:rPr>
          <w:rFonts w:eastAsia="Calibri"/>
          <w:bCs/>
          <w:sz w:val="28"/>
          <w:szCs w:val="28"/>
          <w:lang w:val="en-US"/>
        </w:rPr>
        <w:t>Linux</w:t>
      </w:r>
      <w:r w:rsidRPr="00F1573E">
        <w:rPr>
          <w:rFonts w:eastAsia="Calibri"/>
          <w:bCs/>
          <w:sz w:val="28"/>
          <w:szCs w:val="28"/>
        </w:rPr>
        <w:t xml:space="preserve">, </w:t>
      </w:r>
      <w:r w:rsidRPr="00F1573E">
        <w:rPr>
          <w:rFonts w:eastAsia="Calibri"/>
          <w:bCs/>
          <w:sz w:val="28"/>
          <w:szCs w:val="28"/>
          <w:lang w:val="en-US"/>
        </w:rPr>
        <w:t>Libre</w:t>
      </w:r>
      <w:r w:rsidRPr="00F1573E">
        <w:rPr>
          <w:rFonts w:eastAsia="Calibri"/>
          <w:bCs/>
          <w:sz w:val="28"/>
          <w:szCs w:val="28"/>
        </w:rPr>
        <w:t>Office;</w:t>
      </w:r>
    </w:p>
    <w:p w14:paraId="12C59A4A" w14:textId="77777777" w:rsidR="0014675E" w:rsidRPr="00F1573E" w:rsidRDefault="0014675E" w:rsidP="0077280D">
      <w:pPr>
        <w:shd w:val="clear" w:color="auto" w:fill="FFFFFF"/>
        <w:tabs>
          <w:tab w:val="left" w:pos="442"/>
        </w:tabs>
        <w:jc w:val="both"/>
        <w:rPr>
          <w:rFonts w:eastAsia="Calibri"/>
          <w:bCs/>
          <w:sz w:val="28"/>
          <w:szCs w:val="28"/>
        </w:rPr>
      </w:pPr>
      <w:r w:rsidRPr="00F1573E">
        <w:rPr>
          <w:rFonts w:eastAsia="Calibri"/>
          <w:bCs/>
          <w:sz w:val="28"/>
          <w:szCs w:val="28"/>
        </w:rPr>
        <w:t xml:space="preserve">2. Антивирус </w:t>
      </w:r>
      <w:bookmarkEnd w:id="14"/>
      <w:bookmarkEnd w:id="15"/>
      <w:r w:rsidRPr="00F1573E">
        <w:rPr>
          <w:rFonts w:eastAsia="Calibri"/>
          <w:bCs/>
          <w:sz w:val="28"/>
          <w:szCs w:val="28"/>
        </w:rPr>
        <w:t>Kaspersky</w:t>
      </w:r>
    </w:p>
    <w:p w14:paraId="7BCFFF3A" w14:textId="77777777" w:rsidR="001F0960" w:rsidRPr="00F1573E" w:rsidRDefault="001F0960" w:rsidP="0077280D">
      <w:pPr>
        <w:ind w:firstLine="709"/>
        <w:jc w:val="both"/>
        <w:rPr>
          <w:b/>
          <w:bCs/>
          <w:sz w:val="28"/>
          <w:szCs w:val="28"/>
        </w:rPr>
      </w:pPr>
      <w:r w:rsidRPr="00F1573E">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p w14:paraId="757F4C07" w14:textId="77777777" w:rsidR="001F0960" w:rsidRPr="00F1573E"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F1573E" w14:paraId="1C66755A" w14:textId="77777777" w:rsidTr="001F0960">
        <w:tc>
          <w:tcPr>
            <w:tcW w:w="861" w:type="dxa"/>
            <w:vAlign w:val="center"/>
          </w:tcPr>
          <w:p w14:paraId="2F94A167" w14:textId="77777777" w:rsidR="001F0960" w:rsidRPr="00F1573E" w:rsidRDefault="001F0960" w:rsidP="001F0960">
            <w:pPr>
              <w:shd w:val="clear" w:color="auto" w:fill="FFFFFF"/>
              <w:jc w:val="center"/>
              <w:rPr>
                <w:color w:val="000000"/>
                <w:sz w:val="28"/>
                <w:szCs w:val="28"/>
              </w:rPr>
            </w:pPr>
            <w:r w:rsidRPr="00F1573E">
              <w:rPr>
                <w:color w:val="000000"/>
                <w:sz w:val="28"/>
                <w:szCs w:val="28"/>
              </w:rPr>
              <w:t>№п/п</w:t>
            </w:r>
          </w:p>
        </w:tc>
        <w:tc>
          <w:tcPr>
            <w:tcW w:w="4511" w:type="dxa"/>
            <w:vAlign w:val="center"/>
          </w:tcPr>
          <w:p w14:paraId="7400C5CE" w14:textId="77777777" w:rsidR="001F0960" w:rsidRPr="00F1573E" w:rsidRDefault="001F0960" w:rsidP="001F0960">
            <w:pPr>
              <w:shd w:val="clear" w:color="auto" w:fill="FFFFFF"/>
              <w:jc w:val="center"/>
              <w:rPr>
                <w:color w:val="000000"/>
                <w:sz w:val="28"/>
                <w:szCs w:val="28"/>
              </w:rPr>
            </w:pPr>
            <w:r w:rsidRPr="00F1573E">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F1573E" w:rsidRDefault="001F0960" w:rsidP="001F0960">
            <w:pPr>
              <w:shd w:val="clear" w:color="auto" w:fill="FFFFFF"/>
              <w:jc w:val="center"/>
              <w:rPr>
                <w:color w:val="000000"/>
                <w:sz w:val="28"/>
                <w:szCs w:val="28"/>
              </w:rPr>
            </w:pPr>
            <w:r w:rsidRPr="00F1573E">
              <w:rPr>
                <w:color w:val="000000"/>
                <w:sz w:val="28"/>
                <w:szCs w:val="28"/>
              </w:rPr>
              <w:t>Наименование разделов и тем</w:t>
            </w:r>
          </w:p>
        </w:tc>
      </w:tr>
      <w:tr w:rsidR="001F0960" w:rsidRPr="00F1573E" w14:paraId="56C983C3" w14:textId="77777777" w:rsidTr="001F0960">
        <w:tc>
          <w:tcPr>
            <w:tcW w:w="861" w:type="dxa"/>
          </w:tcPr>
          <w:p w14:paraId="21B0C9AD" w14:textId="77777777" w:rsidR="001F0960" w:rsidRPr="00F1573E" w:rsidRDefault="001F0960" w:rsidP="001F0960">
            <w:pPr>
              <w:shd w:val="clear" w:color="auto" w:fill="FFFFFF"/>
              <w:jc w:val="both"/>
              <w:rPr>
                <w:color w:val="000000"/>
                <w:sz w:val="28"/>
                <w:szCs w:val="28"/>
              </w:rPr>
            </w:pPr>
            <w:r w:rsidRPr="00F1573E">
              <w:rPr>
                <w:color w:val="000000"/>
                <w:sz w:val="28"/>
                <w:szCs w:val="28"/>
              </w:rPr>
              <w:t>1</w:t>
            </w:r>
          </w:p>
        </w:tc>
        <w:tc>
          <w:tcPr>
            <w:tcW w:w="4511" w:type="dxa"/>
          </w:tcPr>
          <w:p w14:paraId="1635AC5F" w14:textId="77777777" w:rsidR="001F0960" w:rsidRPr="00F1573E" w:rsidRDefault="001F0960" w:rsidP="001F0960">
            <w:pPr>
              <w:shd w:val="clear" w:color="auto" w:fill="FFFFFF"/>
              <w:jc w:val="both"/>
              <w:rPr>
                <w:color w:val="000000"/>
                <w:sz w:val="28"/>
                <w:szCs w:val="28"/>
              </w:rPr>
            </w:pPr>
            <w:r w:rsidRPr="00F1573E">
              <w:rPr>
                <w:color w:val="000000"/>
                <w:sz w:val="28"/>
                <w:szCs w:val="28"/>
              </w:rPr>
              <w:t>Правовая база данных «КонсультантПлюс»</w:t>
            </w:r>
          </w:p>
        </w:tc>
        <w:tc>
          <w:tcPr>
            <w:tcW w:w="3866" w:type="dxa"/>
          </w:tcPr>
          <w:p w14:paraId="242266AB" w14:textId="1CB02659" w:rsidR="001F0960" w:rsidRPr="00023D11" w:rsidRDefault="0008599D" w:rsidP="00B032D5">
            <w:pPr>
              <w:shd w:val="clear" w:color="auto" w:fill="FFFFFF"/>
              <w:jc w:val="center"/>
              <w:rPr>
                <w:sz w:val="28"/>
                <w:szCs w:val="28"/>
              </w:rPr>
            </w:pPr>
            <w:r w:rsidRPr="00023D11">
              <w:rPr>
                <w:sz w:val="28"/>
                <w:szCs w:val="28"/>
              </w:rPr>
              <w:t>Темы 1-</w:t>
            </w:r>
            <w:r w:rsidR="00B032D5" w:rsidRPr="00023D11">
              <w:rPr>
                <w:sz w:val="28"/>
                <w:szCs w:val="28"/>
              </w:rPr>
              <w:t>6</w:t>
            </w:r>
          </w:p>
        </w:tc>
      </w:tr>
      <w:tr w:rsidR="001F0960" w:rsidRPr="00F1573E" w14:paraId="27212BDF" w14:textId="77777777" w:rsidTr="001F0960">
        <w:tc>
          <w:tcPr>
            <w:tcW w:w="861" w:type="dxa"/>
          </w:tcPr>
          <w:p w14:paraId="0BD0C149" w14:textId="77777777" w:rsidR="001F0960" w:rsidRPr="00F1573E" w:rsidRDefault="001F0960" w:rsidP="001F0960">
            <w:pPr>
              <w:shd w:val="clear" w:color="auto" w:fill="FFFFFF"/>
              <w:jc w:val="both"/>
              <w:rPr>
                <w:color w:val="000000"/>
                <w:sz w:val="28"/>
                <w:szCs w:val="28"/>
              </w:rPr>
            </w:pPr>
            <w:r w:rsidRPr="00F1573E">
              <w:rPr>
                <w:color w:val="000000"/>
                <w:sz w:val="28"/>
                <w:szCs w:val="28"/>
              </w:rPr>
              <w:t>2</w:t>
            </w:r>
          </w:p>
        </w:tc>
        <w:tc>
          <w:tcPr>
            <w:tcW w:w="4511" w:type="dxa"/>
          </w:tcPr>
          <w:p w14:paraId="6293C125" w14:textId="77777777" w:rsidR="001F0960" w:rsidRPr="00F1573E" w:rsidRDefault="001F0960" w:rsidP="001F0960">
            <w:pPr>
              <w:shd w:val="clear" w:color="auto" w:fill="FFFFFF"/>
              <w:jc w:val="both"/>
              <w:rPr>
                <w:color w:val="000000"/>
                <w:sz w:val="28"/>
                <w:szCs w:val="28"/>
              </w:rPr>
            </w:pPr>
            <w:r w:rsidRPr="00F1573E">
              <w:rPr>
                <w:color w:val="000000"/>
                <w:sz w:val="28"/>
                <w:szCs w:val="28"/>
              </w:rPr>
              <w:t>Справочно-правовая система «Гарант»</w:t>
            </w:r>
          </w:p>
        </w:tc>
        <w:tc>
          <w:tcPr>
            <w:tcW w:w="3866" w:type="dxa"/>
          </w:tcPr>
          <w:p w14:paraId="5965880C" w14:textId="0F76CBB8" w:rsidR="001F0960" w:rsidRPr="00023D11" w:rsidRDefault="00B032D5" w:rsidP="001F0960">
            <w:pPr>
              <w:jc w:val="center"/>
              <w:rPr>
                <w:sz w:val="28"/>
                <w:szCs w:val="24"/>
              </w:rPr>
            </w:pPr>
            <w:r w:rsidRPr="00023D11">
              <w:rPr>
                <w:sz w:val="28"/>
                <w:szCs w:val="28"/>
              </w:rPr>
              <w:t>Темы 1-6</w:t>
            </w:r>
          </w:p>
        </w:tc>
      </w:tr>
    </w:tbl>
    <w:p w14:paraId="3E9CD8FD" w14:textId="77777777" w:rsidR="001F0960" w:rsidRPr="00F1573E" w:rsidRDefault="001F0960" w:rsidP="006928F6">
      <w:pPr>
        <w:ind w:firstLine="709"/>
        <w:rPr>
          <w:b/>
          <w:sz w:val="28"/>
          <w:szCs w:val="24"/>
        </w:rPr>
      </w:pPr>
    </w:p>
    <w:p w14:paraId="223D269F" w14:textId="02F79368" w:rsidR="001F0960" w:rsidRPr="00F1573E" w:rsidRDefault="001F0960" w:rsidP="006928F6">
      <w:pPr>
        <w:suppressAutoHyphens/>
        <w:ind w:firstLine="709"/>
        <w:jc w:val="both"/>
        <w:rPr>
          <w:sz w:val="28"/>
          <w:szCs w:val="24"/>
        </w:rPr>
      </w:pPr>
      <w:r w:rsidRPr="00F1573E">
        <w:rPr>
          <w:b/>
          <w:sz w:val="28"/>
          <w:szCs w:val="24"/>
        </w:rPr>
        <w:t xml:space="preserve">11.3. Сертифицированные программные и аппаратные средства защиты информации: </w:t>
      </w:r>
      <w:r w:rsidRPr="00F1573E">
        <w:rPr>
          <w:sz w:val="28"/>
          <w:szCs w:val="24"/>
        </w:rPr>
        <w:t>не предусмотрены.</w:t>
      </w:r>
    </w:p>
    <w:p w14:paraId="6EDEAEC2" w14:textId="77777777" w:rsidR="0014675E" w:rsidRPr="00F1573E" w:rsidRDefault="0014675E" w:rsidP="006928F6">
      <w:pPr>
        <w:suppressAutoHyphens/>
        <w:ind w:firstLine="709"/>
        <w:jc w:val="both"/>
        <w:rPr>
          <w:sz w:val="28"/>
          <w:szCs w:val="24"/>
        </w:rPr>
      </w:pPr>
    </w:p>
    <w:p w14:paraId="1EFF6AE5" w14:textId="77777777" w:rsidR="001F0960" w:rsidRPr="00F1573E" w:rsidRDefault="001F0960" w:rsidP="00957673">
      <w:pPr>
        <w:numPr>
          <w:ilvl w:val="0"/>
          <w:numId w:val="4"/>
        </w:numPr>
        <w:autoSpaceDE/>
        <w:autoSpaceDN/>
        <w:adjustRightInd/>
        <w:ind w:left="0" w:firstLine="709"/>
        <w:jc w:val="both"/>
        <w:outlineLvl w:val="0"/>
        <w:rPr>
          <w:rFonts w:eastAsiaTheme="majorEastAsia"/>
          <w:b/>
          <w:bCs/>
          <w:sz w:val="28"/>
          <w:szCs w:val="28"/>
        </w:rPr>
      </w:pPr>
      <w:bookmarkStart w:id="16" w:name="_Toc29731747"/>
      <w:r w:rsidRPr="00F1573E">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6"/>
    </w:p>
    <w:p w14:paraId="47B49175" w14:textId="1451F9EF" w:rsidR="001F0960" w:rsidRPr="00F1573E" w:rsidRDefault="001F0960" w:rsidP="00957673">
      <w:pPr>
        <w:pStyle w:val="a6"/>
        <w:numPr>
          <w:ilvl w:val="0"/>
          <w:numId w:val="19"/>
        </w:numPr>
        <w:shd w:val="clear" w:color="auto" w:fill="FFFFFF"/>
        <w:ind w:left="567" w:hanging="567"/>
        <w:jc w:val="both"/>
        <w:rPr>
          <w:sz w:val="28"/>
          <w:szCs w:val="28"/>
        </w:rPr>
      </w:pPr>
      <w:r w:rsidRPr="00F1573E">
        <w:rPr>
          <w:sz w:val="28"/>
          <w:szCs w:val="28"/>
        </w:rPr>
        <w:t xml:space="preserve">Компьютерные классы с набором лицензионного базового программного </w:t>
      </w:r>
      <w:r w:rsidRPr="00F1573E">
        <w:rPr>
          <w:sz w:val="28"/>
          <w:szCs w:val="28"/>
        </w:rPr>
        <w:lastRenderedPageBreak/>
        <w:t xml:space="preserve">обеспечения для проведения практических занятий и выходом в глобальную сеть </w:t>
      </w:r>
      <w:r w:rsidRPr="00F1573E">
        <w:rPr>
          <w:sz w:val="28"/>
          <w:szCs w:val="28"/>
          <w:lang w:val="en-US"/>
        </w:rPr>
        <w:t>Internet</w:t>
      </w:r>
      <w:r w:rsidRPr="00F1573E">
        <w:rPr>
          <w:sz w:val="28"/>
          <w:szCs w:val="28"/>
        </w:rPr>
        <w:t>;</w:t>
      </w:r>
    </w:p>
    <w:p w14:paraId="4DF405C5" w14:textId="2713F1CD" w:rsidR="0056438F" w:rsidRPr="00F1573E" w:rsidRDefault="0056438F" w:rsidP="00957673">
      <w:pPr>
        <w:pStyle w:val="a6"/>
        <w:numPr>
          <w:ilvl w:val="0"/>
          <w:numId w:val="19"/>
        </w:numPr>
        <w:shd w:val="clear" w:color="auto" w:fill="FFFFFF"/>
        <w:ind w:left="567" w:hanging="567"/>
        <w:jc w:val="both"/>
        <w:rPr>
          <w:sz w:val="28"/>
          <w:szCs w:val="28"/>
        </w:rPr>
      </w:pPr>
      <w:r w:rsidRPr="00F1573E">
        <w:rPr>
          <w:sz w:val="28"/>
          <w:szCs w:val="28"/>
        </w:rPr>
        <w:t>Skype, для проведения консультаций.</w:t>
      </w:r>
    </w:p>
    <w:p w14:paraId="09BA9953" w14:textId="27E9A37A" w:rsidR="00C52F7B" w:rsidRPr="00453BCC" w:rsidRDefault="00C52F7B" w:rsidP="00453BCC">
      <w:pPr>
        <w:shd w:val="clear" w:color="auto" w:fill="FFFFFF"/>
        <w:ind w:firstLine="709"/>
        <w:jc w:val="both"/>
        <w:rPr>
          <w:b/>
          <w:bCs/>
          <w:sz w:val="28"/>
          <w:szCs w:val="28"/>
        </w:rPr>
      </w:pPr>
    </w:p>
    <w:sectPr w:rsidR="00C52F7B" w:rsidRPr="00453BCC" w:rsidSect="00EE00EA">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56439" w14:textId="77777777" w:rsidR="000F2A0B" w:rsidRDefault="000F2A0B" w:rsidP="00C52F7B">
      <w:r>
        <w:separator/>
      </w:r>
    </w:p>
  </w:endnote>
  <w:endnote w:type="continuationSeparator" w:id="0">
    <w:p w14:paraId="24592B42" w14:textId="77777777" w:rsidR="000F2A0B" w:rsidRDefault="000F2A0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95787C6" w:rsidR="00FF2CCC" w:rsidRDefault="00FF2CCC">
        <w:pPr>
          <w:pStyle w:val="af"/>
          <w:jc w:val="center"/>
        </w:pPr>
        <w:r>
          <w:fldChar w:fldCharType="begin"/>
        </w:r>
        <w:r>
          <w:instrText>PAGE   \* MERGEFORMAT</w:instrText>
        </w:r>
        <w:r>
          <w:fldChar w:fldCharType="separate"/>
        </w:r>
        <w:r w:rsidR="00FD185B">
          <w:rPr>
            <w:noProof/>
          </w:rPr>
          <w:t>20</w:t>
        </w:r>
        <w:r>
          <w:fldChar w:fldCharType="end"/>
        </w:r>
      </w:p>
    </w:sdtContent>
  </w:sdt>
  <w:p w14:paraId="044A01D1" w14:textId="77777777" w:rsidR="00FF2CCC" w:rsidRDefault="00FF2CC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1C300" w14:textId="77777777" w:rsidR="000F2A0B" w:rsidRDefault="000F2A0B" w:rsidP="00C52F7B">
      <w:r>
        <w:separator/>
      </w:r>
    </w:p>
  </w:footnote>
  <w:footnote w:type="continuationSeparator" w:id="0">
    <w:p w14:paraId="460CA4B7" w14:textId="77777777" w:rsidR="000F2A0B" w:rsidRDefault="000F2A0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1CF"/>
    <w:multiLevelType w:val="hybridMultilevel"/>
    <w:tmpl w:val="3482A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4E7FE0"/>
    <w:multiLevelType w:val="hybridMultilevel"/>
    <w:tmpl w:val="37C29D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ED6FA6"/>
    <w:multiLevelType w:val="hybridMultilevel"/>
    <w:tmpl w:val="0518D87A"/>
    <w:lvl w:ilvl="0" w:tplc="AE7441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CC3B4F"/>
    <w:multiLevelType w:val="hybridMultilevel"/>
    <w:tmpl w:val="420E6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3C197B"/>
    <w:multiLevelType w:val="hybridMultilevel"/>
    <w:tmpl w:val="7D3A8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2B65E3"/>
    <w:multiLevelType w:val="hybridMultilevel"/>
    <w:tmpl w:val="7FE62180"/>
    <w:lvl w:ilvl="0" w:tplc="572C8BE0">
      <w:start w:val="1"/>
      <w:numFmt w:val="decimal"/>
      <w:lvlText w:val="%1."/>
      <w:lvlJc w:val="left"/>
      <w:pPr>
        <w:ind w:left="1440" w:hanging="360"/>
      </w:pPr>
      <w:rPr>
        <w:rFonts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AEB596B"/>
    <w:multiLevelType w:val="hybridMultilevel"/>
    <w:tmpl w:val="31D069E6"/>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5A555E0"/>
    <w:multiLevelType w:val="hybridMultilevel"/>
    <w:tmpl w:val="DDB61740"/>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AA43A4"/>
    <w:multiLevelType w:val="multilevel"/>
    <w:tmpl w:val="21840D28"/>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EB27A0"/>
    <w:multiLevelType w:val="hybridMultilevel"/>
    <w:tmpl w:val="54EE9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5E5357"/>
    <w:multiLevelType w:val="hybridMultilevel"/>
    <w:tmpl w:val="9EE090B6"/>
    <w:lvl w:ilvl="0" w:tplc="78A01A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72254E96"/>
    <w:multiLevelType w:val="hybridMultilevel"/>
    <w:tmpl w:val="1FC662D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F97685"/>
    <w:multiLevelType w:val="hybridMultilevel"/>
    <w:tmpl w:val="56241662"/>
    <w:lvl w:ilvl="0" w:tplc="8A8A3A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3A3626"/>
    <w:multiLevelType w:val="hybridMultilevel"/>
    <w:tmpl w:val="3482A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
  </w:num>
  <w:num w:numId="3">
    <w:abstractNumId w:val="13"/>
  </w:num>
  <w:num w:numId="4">
    <w:abstractNumId w:val="5"/>
  </w:num>
  <w:num w:numId="5">
    <w:abstractNumId w:val="15"/>
  </w:num>
  <w:num w:numId="6">
    <w:abstractNumId w:val="11"/>
  </w:num>
  <w:num w:numId="7">
    <w:abstractNumId w:val="1"/>
  </w:num>
  <w:num w:numId="8">
    <w:abstractNumId w:val="10"/>
  </w:num>
  <w:num w:numId="9">
    <w:abstractNumId w:val="18"/>
  </w:num>
  <w:num w:numId="10">
    <w:abstractNumId w:val="12"/>
  </w:num>
  <w:num w:numId="11">
    <w:abstractNumId w:val="9"/>
  </w:num>
  <w:num w:numId="12">
    <w:abstractNumId w:val="3"/>
  </w:num>
  <w:num w:numId="13">
    <w:abstractNumId w:val="7"/>
  </w:num>
  <w:num w:numId="14">
    <w:abstractNumId w:val="14"/>
  </w:num>
  <w:num w:numId="15">
    <w:abstractNumId w:val="0"/>
  </w:num>
  <w:num w:numId="16">
    <w:abstractNumId w:val="19"/>
  </w:num>
  <w:num w:numId="17">
    <w:abstractNumId w:val="8"/>
  </w:num>
  <w:num w:numId="18">
    <w:abstractNumId w:val="2"/>
  </w:num>
  <w:num w:numId="19">
    <w:abstractNumId w:val="6"/>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17"/>
    <w:rsid w:val="000032F1"/>
    <w:rsid w:val="00003954"/>
    <w:rsid w:val="00004CC8"/>
    <w:rsid w:val="000054C1"/>
    <w:rsid w:val="00007F07"/>
    <w:rsid w:val="000102D3"/>
    <w:rsid w:val="00010E7C"/>
    <w:rsid w:val="00020114"/>
    <w:rsid w:val="0002181B"/>
    <w:rsid w:val="000218DE"/>
    <w:rsid w:val="00022F39"/>
    <w:rsid w:val="0002329B"/>
    <w:rsid w:val="00023D11"/>
    <w:rsid w:val="000246A3"/>
    <w:rsid w:val="00024EEA"/>
    <w:rsid w:val="00026E9C"/>
    <w:rsid w:val="000307CC"/>
    <w:rsid w:val="00040937"/>
    <w:rsid w:val="00041258"/>
    <w:rsid w:val="00043D7D"/>
    <w:rsid w:val="000460EA"/>
    <w:rsid w:val="00047C02"/>
    <w:rsid w:val="000511A4"/>
    <w:rsid w:val="00051571"/>
    <w:rsid w:val="00056998"/>
    <w:rsid w:val="000640F3"/>
    <w:rsid w:val="00067698"/>
    <w:rsid w:val="00070B74"/>
    <w:rsid w:val="00070BDF"/>
    <w:rsid w:val="000742E0"/>
    <w:rsid w:val="00075A1A"/>
    <w:rsid w:val="000768D4"/>
    <w:rsid w:val="00080232"/>
    <w:rsid w:val="00081564"/>
    <w:rsid w:val="0008173A"/>
    <w:rsid w:val="00082F2E"/>
    <w:rsid w:val="000858ED"/>
    <w:rsid w:val="0008599D"/>
    <w:rsid w:val="000859CE"/>
    <w:rsid w:val="000932A8"/>
    <w:rsid w:val="000948DB"/>
    <w:rsid w:val="000952AF"/>
    <w:rsid w:val="000979E4"/>
    <w:rsid w:val="000A2CCD"/>
    <w:rsid w:val="000A61F1"/>
    <w:rsid w:val="000B77BA"/>
    <w:rsid w:val="000C0BDD"/>
    <w:rsid w:val="000C1AFD"/>
    <w:rsid w:val="000C3DCD"/>
    <w:rsid w:val="000C534D"/>
    <w:rsid w:val="000C5D47"/>
    <w:rsid w:val="000D0E0F"/>
    <w:rsid w:val="000D1088"/>
    <w:rsid w:val="000D2EC5"/>
    <w:rsid w:val="000D3772"/>
    <w:rsid w:val="000E31BA"/>
    <w:rsid w:val="000F2A0B"/>
    <w:rsid w:val="000F2AAF"/>
    <w:rsid w:val="000F4243"/>
    <w:rsid w:val="000F453C"/>
    <w:rsid w:val="000F69A4"/>
    <w:rsid w:val="001034C8"/>
    <w:rsid w:val="00103D5A"/>
    <w:rsid w:val="00103F59"/>
    <w:rsid w:val="001065DB"/>
    <w:rsid w:val="001074EA"/>
    <w:rsid w:val="00110B7D"/>
    <w:rsid w:val="00110F5C"/>
    <w:rsid w:val="00111B34"/>
    <w:rsid w:val="0011263F"/>
    <w:rsid w:val="00114EAC"/>
    <w:rsid w:val="00115915"/>
    <w:rsid w:val="001201B2"/>
    <w:rsid w:val="00120442"/>
    <w:rsid w:val="00120A98"/>
    <w:rsid w:val="00121560"/>
    <w:rsid w:val="001352B4"/>
    <w:rsid w:val="00136583"/>
    <w:rsid w:val="0013741A"/>
    <w:rsid w:val="00141137"/>
    <w:rsid w:val="00145199"/>
    <w:rsid w:val="0014675E"/>
    <w:rsid w:val="00147492"/>
    <w:rsid w:val="001507C5"/>
    <w:rsid w:val="00152E20"/>
    <w:rsid w:val="00153077"/>
    <w:rsid w:val="0015428F"/>
    <w:rsid w:val="00154FBA"/>
    <w:rsid w:val="00155216"/>
    <w:rsid w:val="001624A8"/>
    <w:rsid w:val="00165271"/>
    <w:rsid w:val="00167315"/>
    <w:rsid w:val="00167D4C"/>
    <w:rsid w:val="00167F51"/>
    <w:rsid w:val="00170F5B"/>
    <w:rsid w:val="00172C3F"/>
    <w:rsid w:val="00173458"/>
    <w:rsid w:val="001753A5"/>
    <w:rsid w:val="00180433"/>
    <w:rsid w:val="001822E9"/>
    <w:rsid w:val="00183B21"/>
    <w:rsid w:val="00186288"/>
    <w:rsid w:val="00186A69"/>
    <w:rsid w:val="00186DFF"/>
    <w:rsid w:val="00187EA4"/>
    <w:rsid w:val="00190AFE"/>
    <w:rsid w:val="00191D66"/>
    <w:rsid w:val="0019486A"/>
    <w:rsid w:val="00196416"/>
    <w:rsid w:val="001A2916"/>
    <w:rsid w:val="001A4176"/>
    <w:rsid w:val="001A5DD0"/>
    <w:rsid w:val="001B4AEC"/>
    <w:rsid w:val="001B4C63"/>
    <w:rsid w:val="001B5AFF"/>
    <w:rsid w:val="001B714D"/>
    <w:rsid w:val="001C5D94"/>
    <w:rsid w:val="001D2169"/>
    <w:rsid w:val="001D5711"/>
    <w:rsid w:val="001D5C16"/>
    <w:rsid w:val="001D647C"/>
    <w:rsid w:val="001F0960"/>
    <w:rsid w:val="001F3485"/>
    <w:rsid w:val="001F3E67"/>
    <w:rsid w:val="002032D8"/>
    <w:rsid w:val="00206429"/>
    <w:rsid w:val="0020777C"/>
    <w:rsid w:val="0021083E"/>
    <w:rsid w:val="002110E8"/>
    <w:rsid w:val="00213282"/>
    <w:rsid w:val="00213359"/>
    <w:rsid w:val="00222DB5"/>
    <w:rsid w:val="00224C97"/>
    <w:rsid w:val="00225B67"/>
    <w:rsid w:val="00227F6A"/>
    <w:rsid w:val="00231417"/>
    <w:rsid w:val="00232A3F"/>
    <w:rsid w:val="0023630A"/>
    <w:rsid w:val="002427BA"/>
    <w:rsid w:val="00244A2F"/>
    <w:rsid w:val="002450C3"/>
    <w:rsid w:val="00247906"/>
    <w:rsid w:val="0025075A"/>
    <w:rsid w:val="00251CC2"/>
    <w:rsid w:val="00251E74"/>
    <w:rsid w:val="00253AA0"/>
    <w:rsid w:val="002561D6"/>
    <w:rsid w:val="002569F8"/>
    <w:rsid w:val="00256DF1"/>
    <w:rsid w:val="00256F66"/>
    <w:rsid w:val="00257966"/>
    <w:rsid w:val="00257EAE"/>
    <w:rsid w:val="00265C02"/>
    <w:rsid w:val="00274CC8"/>
    <w:rsid w:val="00284DCB"/>
    <w:rsid w:val="00286D22"/>
    <w:rsid w:val="002933A0"/>
    <w:rsid w:val="002A2809"/>
    <w:rsid w:val="002A39A6"/>
    <w:rsid w:val="002A481B"/>
    <w:rsid w:val="002A64B2"/>
    <w:rsid w:val="002B003B"/>
    <w:rsid w:val="002B020D"/>
    <w:rsid w:val="002B0CA5"/>
    <w:rsid w:val="002B17C4"/>
    <w:rsid w:val="002B2713"/>
    <w:rsid w:val="002B55DE"/>
    <w:rsid w:val="002B5680"/>
    <w:rsid w:val="002B7698"/>
    <w:rsid w:val="002B78F0"/>
    <w:rsid w:val="002B7D9D"/>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E7F1F"/>
    <w:rsid w:val="002F0D91"/>
    <w:rsid w:val="002F65C4"/>
    <w:rsid w:val="003000CB"/>
    <w:rsid w:val="00305053"/>
    <w:rsid w:val="00310F96"/>
    <w:rsid w:val="00311A81"/>
    <w:rsid w:val="003127E5"/>
    <w:rsid w:val="003136F6"/>
    <w:rsid w:val="00316433"/>
    <w:rsid w:val="0032319A"/>
    <w:rsid w:val="00325C45"/>
    <w:rsid w:val="003268F7"/>
    <w:rsid w:val="003273AE"/>
    <w:rsid w:val="00332E79"/>
    <w:rsid w:val="00334DFE"/>
    <w:rsid w:val="0033513D"/>
    <w:rsid w:val="00342385"/>
    <w:rsid w:val="003439F5"/>
    <w:rsid w:val="00345DD0"/>
    <w:rsid w:val="0034699C"/>
    <w:rsid w:val="00347E9A"/>
    <w:rsid w:val="00351A4F"/>
    <w:rsid w:val="0035211C"/>
    <w:rsid w:val="003521C8"/>
    <w:rsid w:val="00353169"/>
    <w:rsid w:val="00355CF5"/>
    <w:rsid w:val="00356A89"/>
    <w:rsid w:val="003576F1"/>
    <w:rsid w:val="00361002"/>
    <w:rsid w:val="00361F62"/>
    <w:rsid w:val="00363A41"/>
    <w:rsid w:val="003647D3"/>
    <w:rsid w:val="00373FD2"/>
    <w:rsid w:val="003761B6"/>
    <w:rsid w:val="00381B06"/>
    <w:rsid w:val="00383417"/>
    <w:rsid w:val="00385C43"/>
    <w:rsid w:val="00392D86"/>
    <w:rsid w:val="003953E8"/>
    <w:rsid w:val="003971AB"/>
    <w:rsid w:val="0039743F"/>
    <w:rsid w:val="0039769C"/>
    <w:rsid w:val="003A0414"/>
    <w:rsid w:val="003A49E7"/>
    <w:rsid w:val="003A61C5"/>
    <w:rsid w:val="003B0384"/>
    <w:rsid w:val="003B1458"/>
    <w:rsid w:val="003B3068"/>
    <w:rsid w:val="003B3E33"/>
    <w:rsid w:val="003B4F61"/>
    <w:rsid w:val="003B579D"/>
    <w:rsid w:val="003B620D"/>
    <w:rsid w:val="003B7068"/>
    <w:rsid w:val="003B77C2"/>
    <w:rsid w:val="003C2C0D"/>
    <w:rsid w:val="003C3C18"/>
    <w:rsid w:val="003C4AD9"/>
    <w:rsid w:val="003D03AC"/>
    <w:rsid w:val="003D05ED"/>
    <w:rsid w:val="003D376D"/>
    <w:rsid w:val="003E1EBE"/>
    <w:rsid w:val="003E3213"/>
    <w:rsid w:val="003E6BA6"/>
    <w:rsid w:val="003E7E89"/>
    <w:rsid w:val="003F1F40"/>
    <w:rsid w:val="003F4348"/>
    <w:rsid w:val="003F4CB0"/>
    <w:rsid w:val="003F5FA0"/>
    <w:rsid w:val="003F71E6"/>
    <w:rsid w:val="003F7C54"/>
    <w:rsid w:val="00400154"/>
    <w:rsid w:val="00400E6B"/>
    <w:rsid w:val="00410103"/>
    <w:rsid w:val="00411623"/>
    <w:rsid w:val="00411845"/>
    <w:rsid w:val="00411D86"/>
    <w:rsid w:val="004131C4"/>
    <w:rsid w:val="0041410B"/>
    <w:rsid w:val="00415637"/>
    <w:rsid w:val="00415D9A"/>
    <w:rsid w:val="00416565"/>
    <w:rsid w:val="00421723"/>
    <w:rsid w:val="00422391"/>
    <w:rsid w:val="00432FEA"/>
    <w:rsid w:val="004336BF"/>
    <w:rsid w:val="00434E67"/>
    <w:rsid w:val="004403AF"/>
    <w:rsid w:val="004438CA"/>
    <w:rsid w:val="00444E34"/>
    <w:rsid w:val="004463BA"/>
    <w:rsid w:val="00450762"/>
    <w:rsid w:val="00452334"/>
    <w:rsid w:val="00453BCC"/>
    <w:rsid w:val="0045543B"/>
    <w:rsid w:val="00461561"/>
    <w:rsid w:val="00466D91"/>
    <w:rsid w:val="0047559F"/>
    <w:rsid w:val="00475DE5"/>
    <w:rsid w:val="00483161"/>
    <w:rsid w:val="00483A48"/>
    <w:rsid w:val="00490B3F"/>
    <w:rsid w:val="004915BD"/>
    <w:rsid w:val="00492AE3"/>
    <w:rsid w:val="00496846"/>
    <w:rsid w:val="00497F9E"/>
    <w:rsid w:val="004A07FC"/>
    <w:rsid w:val="004A2C28"/>
    <w:rsid w:val="004A750B"/>
    <w:rsid w:val="004B1870"/>
    <w:rsid w:val="004B4BBC"/>
    <w:rsid w:val="004B4BFE"/>
    <w:rsid w:val="004B546A"/>
    <w:rsid w:val="004B59B0"/>
    <w:rsid w:val="004B7E65"/>
    <w:rsid w:val="004C302F"/>
    <w:rsid w:val="004C5E62"/>
    <w:rsid w:val="004C7903"/>
    <w:rsid w:val="004D01EC"/>
    <w:rsid w:val="004D1440"/>
    <w:rsid w:val="004D68C9"/>
    <w:rsid w:val="004E0752"/>
    <w:rsid w:val="004E2600"/>
    <w:rsid w:val="004E3DDF"/>
    <w:rsid w:val="004E443D"/>
    <w:rsid w:val="004E4737"/>
    <w:rsid w:val="004E6E94"/>
    <w:rsid w:val="004F5D8F"/>
    <w:rsid w:val="00500C37"/>
    <w:rsid w:val="0050100C"/>
    <w:rsid w:val="005019CD"/>
    <w:rsid w:val="00501B46"/>
    <w:rsid w:val="00503826"/>
    <w:rsid w:val="00504556"/>
    <w:rsid w:val="00504BDE"/>
    <w:rsid w:val="00504D53"/>
    <w:rsid w:val="00507A3A"/>
    <w:rsid w:val="00513259"/>
    <w:rsid w:val="00516599"/>
    <w:rsid w:val="00520388"/>
    <w:rsid w:val="00520A0C"/>
    <w:rsid w:val="005228A4"/>
    <w:rsid w:val="00523BF9"/>
    <w:rsid w:val="005240A1"/>
    <w:rsid w:val="00524846"/>
    <w:rsid w:val="0052632F"/>
    <w:rsid w:val="0052666D"/>
    <w:rsid w:val="00526E92"/>
    <w:rsid w:val="00530845"/>
    <w:rsid w:val="00532973"/>
    <w:rsid w:val="00533824"/>
    <w:rsid w:val="0053618F"/>
    <w:rsid w:val="005370A7"/>
    <w:rsid w:val="00542203"/>
    <w:rsid w:val="005423CB"/>
    <w:rsid w:val="0054243C"/>
    <w:rsid w:val="00543A77"/>
    <w:rsid w:val="00550714"/>
    <w:rsid w:val="005520EF"/>
    <w:rsid w:val="005532E3"/>
    <w:rsid w:val="00555ABF"/>
    <w:rsid w:val="005570AD"/>
    <w:rsid w:val="00560C50"/>
    <w:rsid w:val="0056410B"/>
    <w:rsid w:val="0056438F"/>
    <w:rsid w:val="005664A0"/>
    <w:rsid w:val="0057189E"/>
    <w:rsid w:val="00577CE4"/>
    <w:rsid w:val="0059504A"/>
    <w:rsid w:val="00596CE9"/>
    <w:rsid w:val="005A0208"/>
    <w:rsid w:val="005A1CA1"/>
    <w:rsid w:val="005A4057"/>
    <w:rsid w:val="005B03DE"/>
    <w:rsid w:val="005B5A44"/>
    <w:rsid w:val="005C31BB"/>
    <w:rsid w:val="005C6E6A"/>
    <w:rsid w:val="005D03A1"/>
    <w:rsid w:val="005D21FE"/>
    <w:rsid w:val="005D23BA"/>
    <w:rsid w:val="005D36BA"/>
    <w:rsid w:val="005D4330"/>
    <w:rsid w:val="005D61A1"/>
    <w:rsid w:val="005E46AA"/>
    <w:rsid w:val="005E566C"/>
    <w:rsid w:val="005E5A3B"/>
    <w:rsid w:val="005F03D0"/>
    <w:rsid w:val="005F0954"/>
    <w:rsid w:val="005F1602"/>
    <w:rsid w:val="005F2E35"/>
    <w:rsid w:val="005F49FA"/>
    <w:rsid w:val="00602300"/>
    <w:rsid w:val="00602C9C"/>
    <w:rsid w:val="00602FC8"/>
    <w:rsid w:val="00603D3C"/>
    <w:rsid w:val="00604A91"/>
    <w:rsid w:val="00606047"/>
    <w:rsid w:val="006063EA"/>
    <w:rsid w:val="00607C2F"/>
    <w:rsid w:val="00607EFB"/>
    <w:rsid w:val="006156C6"/>
    <w:rsid w:val="00620C7C"/>
    <w:rsid w:val="0062422A"/>
    <w:rsid w:val="0062424B"/>
    <w:rsid w:val="00625119"/>
    <w:rsid w:val="0063503E"/>
    <w:rsid w:val="00637006"/>
    <w:rsid w:val="006419C6"/>
    <w:rsid w:val="00642CB5"/>
    <w:rsid w:val="0064330E"/>
    <w:rsid w:val="006435B4"/>
    <w:rsid w:val="00643D4B"/>
    <w:rsid w:val="00646F36"/>
    <w:rsid w:val="00651E82"/>
    <w:rsid w:val="00651F39"/>
    <w:rsid w:val="0065286A"/>
    <w:rsid w:val="00653666"/>
    <w:rsid w:val="0066171B"/>
    <w:rsid w:val="00663B62"/>
    <w:rsid w:val="00667342"/>
    <w:rsid w:val="006714C0"/>
    <w:rsid w:val="00672880"/>
    <w:rsid w:val="00672DE8"/>
    <w:rsid w:val="0067479F"/>
    <w:rsid w:val="0068152F"/>
    <w:rsid w:val="006815B6"/>
    <w:rsid w:val="006839FA"/>
    <w:rsid w:val="00686823"/>
    <w:rsid w:val="00690340"/>
    <w:rsid w:val="006928F6"/>
    <w:rsid w:val="00697B17"/>
    <w:rsid w:val="006A1858"/>
    <w:rsid w:val="006A2253"/>
    <w:rsid w:val="006A2970"/>
    <w:rsid w:val="006A39A3"/>
    <w:rsid w:val="006A438C"/>
    <w:rsid w:val="006A5A53"/>
    <w:rsid w:val="006B0BE0"/>
    <w:rsid w:val="006B3C5B"/>
    <w:rsid w:val="006B5AE1"/>
    <w:rsid w:val="006B5B4D"/>
    <w:rsid w:val="006C0313"/>
    <w:rsid w:val="006C6911"/>
    <w:rsid w:val="006D1A6A"/>
    <w:rsid w:val="006D2028"/>
    <w:rsid w:val="006D27FF"/>
    <w:rsid w:val="006D6D2D"/>
    <w:rsid w:val="006E12A8"/>
    <w:rsid w:val="006F3C1D"/>
    <w:rsid w:val="006F601F"/>
    <w:rsid w:val="006F780B"/>
    <w:rsid w:val="00701503"/>
    <w:rsid w:val="007022C3"/>
    <w:rsid w:val="0071240F"/>
    <w:rsid w:val="007130E6"/>
    <w:rsid w:val="00713E67"/>
    <w:rsid w:val="00714EC8"/>
    <w:rsid w:val="00714EF4"/>
    <w:rsid w:val="00715F8B"/>
    <w:rsid w:val="00722EE9"/>
    <w:rsid w:val="00723437"/>
    <w:rsid w:val="00724F1D"/>
    <w:rsid w:val="00733CED"/>
    <w:rsid w:val="00735C15"/>
    <w:rsid w:val="00735DF3"/>
    <w:rsid w:val="00741523"/>
    <w:rsid w:val="00741CBE"/>
    <w:rsid w:val="007425EF"/>
    <w:rsid w:val="0074552B"/>
    <w:rsid w:val="007455EF"/>
    <w:rsid w:val="00747457"/>
    <w:rsid w:val="00750BF5"/>
    <w:rsid w:val="00753CAB"/>
    <w:rsid w:val="00756E61"/>
    <w:rsid w:val="00757EEE"/>
    <w:rsid w:val="007603CA"/>
    <w:rsid w:val="00765419"/>
    <w:rsid w:val="00766B13"/>
    <w:rsid w:val="00767D96"/>
    <w:rsid w:val="007701F8"/>
    <w:rsid w:val="0077280D"/>
    <w:rsid w:val="00773D7B"/>
    <w:rsid w:val="0077515C"/>
    <w:rsid w:val="0077637C"/>
    <w:rsid w:val="00776559"/>
    <w:rsid w:val="00781A43"/>
    <w:rsid w:val="0078522F"/>
    <w:rsid w:val="00790521"/>
    <w:rsid w:val="0079239F"/>
    <w:rsid w:val="0079267B"/>
    <w:rsid w:val="007A16C5"/>
    <w:rsid w:val="007A2C24"/>
    <w:rsid w:val="007A48AE"/>
    <w:rsid w:val="007A5CA7"/>
    <w:rsid w:val="007A77D0"/>
    <w:rsid w:val="007B1339"/>
    <w:rsid w:val="007B275D"/>
    <w:rsid w:val="007C216C"/>
    <w:rsid w:val="007C279D"/>
    <w:rsid w:val="007C6006"/>
    <w:rsid w:val="007C69A3"/>
    <w:rsid w:val="007C76B2"/>
    <w:rsid w:val="007D0069"/>
    <w:rsid w:val="007D1A29"/>
    <w:rsid w:val="007D2EFA"/>
    <w:rsid w:val="007D317B"/>
    <w:rsid w:val="007D475C"/>
    <w:rsid w:val="007D5CD1"/>
    <w:rsid w:val="007D6C34"/>
    <w:rsid w:val="007E17BA"/>
    <w:rsid w:val="007E18A8"/>
    <w:rsid w:val="007E3FEC"/>
    <w:rsid w:val="007E5A9E"/>
    <w:rsid w:val="007E6680"/>
    <w:rsid w:val="007E785D"/>
    <w:rsid w:val="007F36FC"/>
    <w:rsid w:val="007F43B0"/>
    <w:rsid w:val="007F76D4"/>
    <w:rsid w:val="007F77E1"/>
    <w:rsid w:val="0080014F"/>
    <w:rsid w:val="008001F1"/>
    <w:rsid w:val="00800257"/>
    <w:rsid w:val="00800900"/>
    <w:rsid w:val="00803639"/>
    <w:rsid w:val="00807195"/>
    <w:rsid w:val="008072D6"/>
    <w:rsid w:val="00807654"/>
    <w:rsid w:val="00810918"/>
    <w:rsid w:val="00811064"/>
    <w:rsid w:val="00812C5C"/>
    <w:rsid w:val="00830003"/>
    <w:rsid w:val="0083365F"/>
    <w:rsid w:val="0084556F"/>
    <w:rsid w:val="008461C5"/>
    <w:rsid w:val="00846604"/>
    <w:rsid w:val="00850AFD"/>
    <w:rsid w:val="00850DE5"/>
    <w:rsid w:val="00852311"/>
    <w:rsid w:val="008527A4"/>
    <w:rsid w:val="00854C13"/>
    <w:rsid w:val="008569A9"/>
    <w:rsid w:val="00860438"/>
    <w:rsid w:val="00861DB9"/>
    <w:rsid w:val="00862509"/>
    <w:rsid w:val="0086356A"/>
    <w:rsid w:val="00865782"/>
    <w:rsid w:val="008657E8"/>
    <w:rsid w:val="008662F9"/>
    <w:rsid w:val="008678CA"/>
    <w:rsid w:val="00874020"/>
    <w:rsid w:val="00876D93"/>
    <w:rsid w:val="008809B1"/>
    <w:rsid w:val="0088214D"/>
    <w:rsid w:val="0088321E"/>
    <w:rsid w:val="00884ED7"/>
    <w:rsid w:val="0088622F"/>
    <w:rsid w:val="008863B4"/>
    <w:rsid w:val="00886470"/>
    <w:rsid w:val="008879AA"/>
    <w:rsid w:val="0089082F"/>
    <w:rsid w:val="00890E00"/>
    <w:rsid w:val="00891935"/>
    <w:rsid w:val="00891945"/>
    <w:rsid w:val="0089306C"/>
    <w:rsid w:val="00895124"/>
    <w:rsid w:val="008974EF"/>
    <w:rsid w:val="008A6537"/>
    <w:rsid w:val="008B21F1"/>
    <w:rsid w:val="008B578E"/>
    <w:rsid w:val="008C22B4"/>
    <w:rsid w:val="008C5528"/>
    <w:rsid w:val="008C7BCC"/>
    <w:rsid w:val="008D0868"/>
    <w:rsid w:val="008D23F1"/>
    <w:rsid w:val="008D3740"/>
    <w:rsid w:val="008D6227"/>
    <w:rsid w:val="008D66DF"/>
    <w:rsid w:val="008D6965"/>
    <w:rsid w:val="008D77B9"/>
    <w:rsid w:val="008D7C13"/>
    <w:rsid w:val="008E2BAB"/>
    <w:rsid w:val="008E474C"/>
    <w:rsid w:val="008E5DB9"/>
    <w:rsid w:val="008E7805"/>
    <w:rsid w:val="008F0FA2"/>
    <w:rsid w:val="008F3E9C"/>
    <w:rsid w:val="008F3F82"/>
    <w:rsid w:val="008F5DB1"/>
    <w:rsid w:val="00900B00"/>
    <w:rsid w:val="00901E20"/>
    <w:rsid w:val="0090565A"/>
    <w:rsid w:val="00906432"/>
    <w:rsid w:val="00907AFF"/>
    <w:rsid w:val="00910BE5"/>
    <w:rsid w:val="00912E9C"/>
    <w:rsid w:val="00915BEB"/>
    <w:rsid w:val="00916C16"/>
    <w:rsid w:val="0092160F"/>
    <w:rsid w:val="00926AB3"/>
    <w:rsid w:val="00927BC6"/>
    <w:rsid w:val="009316BA"/>
    <w:rsid w:val="00932175"/>
    <w:rsid w:val="00932FCE"/>
    <w:rsid w:val="00933469"/>
    <w:rsid w:val="0093509E"/>
    <w:rsid w:val="00935105"/>
    <w:rsid w:val="00936571"/>
    <w:rsid w:val="0093660A"/>
    <w:rsid w:val="00942E69"/>
    <w:rsid w:val="00945255"/>
    <w:rsid w:val="00945842"/>
    <w:rsid w:val="0094761D"/>
    <w:rsid w:val="00951000"/>
    <w:rsid w:val="00951614"/>
    <w:rsid w:val="009516B6"/>
    <w:rsid w:val="00952FC1"/>
    <w:rsid w:val="00952FF1"/>
    <w:rsid w:val="00954C11"/>
    <w:rsid w:val="00956A09"/>
    <w:rsid w:val="00957673"/>
    <w:rsid w:val="0096157D"/>
    <w:rsid w:val="00961583"/>
    <w:rsid w:val="0096418C"/>
    <w:rsid w:val="00964ED3"/>
    <w:rsid w:val="009653DD"/>
    <w:rsid w:val="00965D76"/>
    <w:rsid w:val="009673A8"/>
    <w:rsid w:val="00975554"/>
    <w:rsid w:val="00975F7D"/>
    <w:rsid w:val="00977005"/>
    <w:rsid w:val="00977503"/>
    <w:rsid w:val="00977A12"/>
    <w:rsid w:val="00984A24"/>
    <w:rsid w:val="00991DA9"/>
    <w:rsid w:val="00991FB6"/>
    <w:rsid w:val="0099239A"/>
    <w:rsid w:val="009926EC"/>
    <w:rsid w:val="00993478"/>
    <w:rsid w:val="00995ECB"/>
    <w:rsid w:val="009A13B4"/>
    <w:rsid w:val="009A1A33"/>
    <w:rsid w:val="009A1C38"/>
    <w:rsid w:val="009A2876"/>
    <w:rsid w:val="009A2B87"/>
    <w:rsid w:val="009B00E1"/>
    <w:rsid w:val="009B3151"/>
    <w:rsid w:val="009B4E49"/>
    <w:rsid w:val="009B6F7E"/>
    <w:rsid w:val="009C085C"/>
    <w:rsid w:val="009C22D2"/>
    <w:rsid w:val="009C2B07"/>
    <w:rsid w:val="009C423E"/>
    <w:rsid w:val="009C440A"/>
    <w:rsid w:val="009C4968"/>
    <w:rsid w:val="009C4B56"/>
    <w:rsid w:val="009C5393"/>
    <w:rsid w:val="009C587E"/>
    <w:rsid w:val="009C7C1C"/>
    <w:rsid w:val="009D1E84"/>
    <w:rsid w:val="009D34EE"/>
    <w:rsid w:val="009D4685"/>
    <w:rsid w:val="009E487B"/>
    <w:rsid w:val="009F0D37"/>
    <w:rsid w:val="009F113E"/>
    <w:rsid w:val="009F685D"/>
    <w:rsid w:val="009F73CE"/>
    <w:rsid w:val="00A000D2"/>
    <w:rsid w:val="00A01D4A"/>
    <w:rsid w:val="00A02793"/>
    <w:rsid w:val="00A0455B"/>
    <w:rsid w:val="00A06B6F"/>
    <w:rsid w:val="00A1544E"/>
    <w:rsid w:val="00A16803"/>
    <w:rsid w:val="00A23C4D"/>
    <w:rsid w:val="00A240FC"/>
    <w:rsid w:val="00A24296"/>
    <w:rsid w:val="00A2699E"/>
    <w:rsid w:val="00A2751F"/>
    <w:rsid w:val="00A3000F"/>
    <w:rsid w:val="00A35700"/>
    <w:rsid w:val="00A36257"/>
    <w:rsid w:val="00A42C8A"/>
    <w:rsid w:val="00A42EEC"/>
    <w:rsid w:val="00A4313A"/>
    <w:rsid w:val="00A455C3"/>
    <w:rsid w:val="00A51950"/>
    <w:rsid w:val="00A5395D"/>
    <w:rsid w:val="00A60065"/>
    <w:rsid w:val="00A603C8"/>
    <w:rsid w:val="00A61C05"/>
    <w:rsid w:val="00A7051E"/>
    <w:rsid w:val="00A70D37"/>
    <w:rsid w:val="00A7400F"/>
    <w:rsid w:val="00A748F7"/>
    <w:rsid w:val="00A76B1C"/>
    <w:rsid w:val="00A812D5"/>
    <w:rsid w:val="00A83CCE"/>
    <w:rsid w:val="00A84816"/>
    <w:rsid w:val="00A95021"/>
    <w:rsid w:val="00AA5724"/>
    <w:rsid w:val="00AA765D"/>
    <w:rsid w:val="00AB000F"/>
    <w:rsid w:val="00AB1728"/>
    <w:rsid w:val="00AB3C77"/>
    <w:rsid w:val="00AB3C82"/>
    <w:rsid w:val="00AB3E85"/>
    <w:rsid w:val="00AB44C6"/>
    <w:rsid w:val="00AB4DD1"/>
    <w:rsid w:val="00AB57F5"/>
    <w:rsid w:val="00AC1F36"/>
    <w:rsid w:val="00AC552E"/>
    <w:rsid w:val="00AC6AA5"/>
    <w:rsid w:val="00AC7914"/>
    <w:rsid w:val="00AD2F58"/>
    <w:rsid w:val="00AE5228"/>
    <w:rsid w:val="00AF2B49"/>
    <w:rsid w:val="00AF2B57"/>
    <w:rsid w:val="00AF2CBF"/>
    <w:rsid w:val="00AF53DA"/>
    <w:rsid w:val="00AF6AB8"/>
    <w:rsid w:val="00B032D5"/>
    <w:rsid w:val="00B06BB4"/>
    <w:rsid w:val="00B15C15"/>
    <w:rsid w:val="00B22F41"/>
    <w:rsid w:val="00B231C8"/>
    <w:rsid w:val="00B25797"/>
    <w:rsid w:val="00B263C0"/>
    <w:rsid w:val="00B2753F"/>
    <w:rsid w:val="00B30825"/>
    <w:rsid w:val="00B34DF5"/>
    <w:rsid w:val="00B35E8C"/>
    <w:rsid w:val="00B36E17"/>
    <w:rsid w:val="00B42C2F"/>
    <w:rsid w:val="00B4429E"/>
    <w:rsid w:val="00B44A7D"/>
    <w:rsid w:val="00B44E7C"/>
    <w:rsid w:val="00B467AA"/>
    <w:rsid w:val="00B47622"/>
    <w:rsid w:val="00B51EFD"/>
    <w:rsid w:val="00B528C8"/>
    <w:rsid w:val="00B53D40"/>
    <w:rsid w:val="00B55859"/>
    <w:rsid w:val="00B606C7"/>
    <w:rsid w:val="00B60A44"/>
    <w:rsid w:val="00B60EE8"/>
    <w:rsid w:val="00B6142E"/>
    <w:rsid w:val="00B6190D"/>
    <w:rsid w:val="00B61D2E"/>
    <w:rsid w:val="00B66A34"/>
    <w:rsid w:val="00B67D08"/>
    <w:rsid w:val="00B743A0"/>
    <w:rsid w:val="00B752FB"/>
    <w:rsid w:val="00B76027"/>
    <w:rsid w:val="00B7757A"/>
    <w:rsid w:val="00B83B37"/>
    <w:rsid w:val="00B84623"/>
    <w:rsid w:val="00B86F1B"/>
    <w:rsid w:val="00B927E8"/>
    <w:rsid w:val="00B939D4"/>
    <w:rsid w:val="00B93EF4"/>
    <w:rsid w:val="00B96776"/>
    <w:rsid w:val="00B96C61"/>
    <w:rsid w:val="00B975E3"/>
    <w:rsid w:val="00B977EC"/>
    <w:rsid w:val="00BA2E71"/>
    <w:rsid w:val="00BA3032"/>
    <w:rsid w:val="00BA38CC"/>
    <w:rsid w:val="00BA5E3A"/>
    <w:rsid w:val="00BA6557"/>
    <w:rsid w:val="00BA6D16"/>
    <w:rsid w:val="00BB2DC8"/>
    <w:rsid w:val="00BB43B1"/>
    <w:rsid w:val="00BB43EF"/>
    <w:rsid w:val="00BB53C8"/>
    <w:rsid w:val="00BB5F32"/>
    <w:rsid w:val="00BC03D6"/>
    <w:rsid w:val="00BC10C0"/>
    <w:rsid w:val="00BC1293"/>
    <w:rsid w:val="00BC43CA"/>
    <w:rsid w:val="00BC49FA"/>
    <w:rsid w:val="00BC6C5A"/>
    <w:rsid w:val="00BD3969"/>
    <w:rsid w:val="00BD3D5F"/>
    <w:rsid w:val="00BD451C"/>
    <w:rsid w:val="00BD4E47"/>
    <w:rsid w:val="00BD579A"/>
    <w:rsid w:val="00BD59C1"/>
    <w:rsid w:val="00BE4FA1"/>
    <w:rsid w:val="00BE53A3"/>
    <w:rsid w:val="00BE6FCB"/>
    <w:rsid w:val="00BE7E5E"/>
    <w:rsid w:val="00BF05CB"/>
    <w:rsid w:val="00BF3C9C"/>
    <w:rsid w:val="00BF42A5"/>
    <w:rsid w:val="00BF4D99"/>
    <w:rsid w:val="00C00C50"/>
    <w:rsid w:val="00C035EE"/>
    <w:rsid w:val="00C10C6C"/>
    <w:rsid w:val="00C1188C"/>
    <w:rsid w:val="00C14DD1"/>
    <w:rsid w:val="00C164CB"/>
    <w:rsid w:val="00C17D12"/>
    <w:rsid w:val="00C226CA"/>
    <w:rsid w:val="00C24E2A"/>
    <w:rsid w:val="00C25E26"/>
    <w:rsid w:val="00C26FAC"/>
    <w:rsid w:val="00C31399"/>
    <w:rsid w:val="00C344CA"/>
    <w:rsid w:val="00C37E1B"/>
    <w:rsid w:val="00C403F9"/>
    <w:rsid w:val="00C41DD1"/>
    <w:rsid w:val="00C4513E"/>
    <w:rsid w:val="00C4697F"/>
    <w:rsid w:val="00C52F7B"/>
    <w:rsid w:val="00C53349"/>
    <w:rsid w:val="00C53FC7"/>
    <w:rsid w:val="00C545E0"/>
    <w:rsid w:val="00C5497D"/>
    <w:rsid w:val="00C60475"/>
    <w:rsid w:val="00C61628"/>
    <w:rsid w:val="00C63B2E"/>
    <w:rsid w:val="00C65C4E"/>
    <w:rsid w:val="00C7005D"/>
    <w:rsid w:val="00C714BA"/>
    <w:rsid w:val="00C74FA8"/>
    <w:rsid w:val="00C82C41"/>
    <w:rsid w:val="00C94A6F"/>
    <w:rsid w:val="00C97DB9"/>
    <w:rsid w:val="00CA082D"/>
    <w:rsid w:val="00CA1920"/>
    <w:rsid w:val="00CA315F"/>
    <w:rsid w:val="00CB2E14"/>
    <w:rsid w:val="00CC452F"/>
    <w:rsid w:val="00CC5351"/>
    <w:rsid w:val="00CD1D8A"/>
    <w:rsid w:val="00CD1DDC"/>
    <w:rsid w:val="00CD275A"/>
    <w:rsid w:val="00CD6F6E"/>
    <w:rsid w:val="00CE1166"/>
    <w:rsid w:val="00CE1251"/>
    <w:rsid w:val="00CE2DD8"/>
    <w:rsid w:val="00CE6D73"/>
    <w:rsid w:val="00CF2D07"/>
    <w:rsid w:val="00CF4BEA"/>
    <w:rsid w:val="00CF548F"/>
    <w:rsid w:val="00CF5CA9"/>
    <w:rsid w:val="00CF5E69"/>
    <w:rsid w:val="00CF7662"/>
    <w:rsid w:val="00CF784F"/>
    <w:rsid w:val="00D0048E"/>
    <w:rsid w:val="00D01CF6"/>
    <w:rsid w:val="00D02E60"/>
    <w:rsid w:val="00D070C9"/>
    <w:rsid w:val="00D073A8"/>
    <w:rsid w:val="00D10483"/>
    <w:rsid w:val="00D13271"/>
    <w:rsid w:val="00D13EF2"/>
    <w:rsid w:val="00D14E52"/>
    <w:rsid w:val="00D160AD"/>
    <w:rsid w:val="00D162C0"/>
    <w:rsid w:val="00D17AB0"/>
    <w:rsid w:val="00D23528"/>
    <w:rsid w:val="00D32904"/>
    <w:rsid w:val="00D3323E"/>
    <w:rsid w:val="00D33A96"/>
    <w:rsid w:val="00D345B1"/>
    <w:rsid w:val="00D3480C"/>
    <w:rsid w:val="00D34CB9"/>
    <w:rsid w:val="00D372B5"/>
    <w:rsid w:val="00D4215E"/>
    <w:rsid w:val="00D42298"/>
    <w:rsid w:val="00D42A41"/>
    <w:rsid w:val="00D43F5F"/>
    <w:rsid w:val="00D44D0D"/>
    <w:rsid w:val="00D46DC5"/>
    <w:rsid w:val="00D526ED"/>
    <w:rsid w:val="00D577C3"/>
    <w:rsid w:val="00D578F7"/>
    <w:rsid w:val="00D60BBC"/>
    <w:rsid w:val="00D6677C"/>
    <w:rsid w:val="00D67E34"/>
    <w:rsid w:val="00D70C1D"/>
    <w:rsid w:val="00D71573"/>
    <w:rsid w:val="00D717F1"/>
    <w:rsid w:val="00D763C2"/>
    <w:rsid w:val="00D770CE"/>
    <w:rsid w:val="00D81EDB"/>
    <w:rsid w:val="00D84C95"/>
    <w:rsid w:val="00D9644F"/>
    <w:rsid w:val="00D9686C"/>
    <w:rsid w:val="00D97927"/>
    <w:rsid w:val="00DA4889"/>
    <w:rsid w:val="00DA6111"/>
    <w:rsid w:val="00DA6EF8"/>
    <w:rsid w:val="00DA6F02"/>
    <w:rsid w:val="00DB4F25"/>
    <w:rsid w:val="00DB4F7F"/>
    <w:rsid w:val="00DD114F"/>
    <w:rsid w:val="00DD3053"/>
    <w:rsid w:val="00DE299F"/>
    <w:rsid w:val="00DE2E70"/>
    <w:rsid w:val="00DE6620"/>
    <w:rsid w:val="00DE7FDC"/>
    <w:rsid w:val="00DF2237"/>
    <w:rsid w:val="00DF325C"/>
    <w:rsid w:val="00DF7033"/>
    <w:rsid w:val="00E000BB"/>
    <w:rsid w:val="00E00BE6"/>
    <w:rsid w:val="00E015D1"/>
    <w:rsid w:val="00E0176E"/>
    <w:rsid w:val="00E03A50"/>
    <w:rsid w:val="00E12DC1"/>
    <w:rsid w:val="00E13A1A"/>
    <w:rsid w:val="00E142A0"/>
    <w:rsid w:val="00E14A5B"/>
    <w:rsid w:val="00E2308C"/>
    <w:rsid w:val="00E234D6"/>
    <w:rsid w:val="00E330E8"/>
    <w:rsid w:val="00E355B9"/>
    <w:rsid w:val="00E3710A"/>
    <w:rsid w:val="00E40959"/>
    <w:rsid w:val="00E41F93"/>
    <w:rsid w:val="00E435E8"/>
    <w:rsid w:val="00E46082"/>
    <w:rsid w:val="00E465B8"/>
    <w:rsid w:val="00E520FF"/>
    <w:rsid w:val="00E53725"/>
    <w:rsid w:val="00E56B63"/>
    <w:rsid w:val="00E57F83"/>
    <w:rsid w:val="00E67EA6"/>
    <w:rsid w:val="00E747D2"/>
    <w:rsid w:val="00E76E1B"/>
    <w:rsid w:val="00E82A40"/>
    <w:rsid w:val="00E8485A"/>
    <w:rsid w:val="00E87BE8"/>
    <w:rsid w:val="00E944AB"/>
    <w:rsid w:val="00E97020"/>
    <w:rsid w:val="00EA7477"/>
    <w:rsid w:val="00EB0E7C"/>
    <w:rsid w:val="00EB1613"/>
    <w:rsid w:val="00EB1D94"/>
    <w:rsid w:val="00EB6848"/>
    <w:rsid w:val="00EC0F80"/>
    <w:rsid w:val="00EC1869"/>
    <w:rsid w:val="00EC21F8"/>
    <w:rsid w:val="00EC2ADA"/>
    <w:rsid w:val="00EC3E23"/>
    <w:rsid w:val="00EC45DF"/>
    <w:rsid w:val="00EC5339"/>
    <w:rsid w:val="00EC5EC4"/>
    <w:rsid w:val="00EC6B35"/>
    <w:rsid w:val="00EE00EA"/>
    <w:rsid w:val="00EE5224"/>
    <w:rsid w:val="00EE6ED4"/>
    <w:rsid w:val="00EF1DC2"/>
    <w:rsid w:val="00EF299A"/>
    <w:rsid w:val="00EF3C2A"/>
    <w:rsid w:val="00EF4178"/>
    <w:rsid w:val="00F00646"/>
    <w:rsid w:val="00F00C6D"/>
    <w:rsid w:val="00F0132A"/>
    <w:rsid w:val="00F035B9"/>
    <w:rsid w:val="00F03E1C"/>
    <w:rsid w:val="00F05467"/>
    <w:rsid w:val="00F1573E"/>
    <w:rsid w:val="00F21250"/>
    <w:rsid w:val="00F22D98"/>
    <w:rsid w:val="00F25179"/>
    <w:rsid w:val="00F33F2E"/>
    <w:rsid w:val="00F355FF"/>
    <w:rsid w:val="00F36684"/>
    <w:rsid w:val="00F36776"/>
    <w:rsid w:val="00F371C3"/>
    <w:rsid w:val="00F410AC"/>
    <w:rsid w:val="00F42E17"/>
    <w:rsid w:val="00F47A5C"/>
    <w:rsid w:val="00F54DC6"/>
    <w:rsid w:val="00F551CB"/>
    <w:rsid w:val="00F61C7E"/>
    <w:rsid w:val="00F646CB"/>
    <w:rsid w:val="00F66985"/>
    <w:rsid w:val="00F67042"/>
    <w:rsid w:val="00F670FD"/>
    <w:rsid w:val="00F71EB8"/>
    <w:rsid w:val="00F77CEA"/>
    <w:rsid w:val="00F77D0E"/>
    <w:rsid w:val="00F81BBE"/>
    <w:rsid w:val="00F81BF5"/>
    <w:rsid w:val="00F83CAF"/>
    <w:rsid w:val="00F8671C"/>
    <w:rsid w:val="00F920AD"/>
    <w:rsid w:val="00F92FBB"/>
    <w:rsid w:val="00F93E8A"/>
    <w:rsid w:val="00F95658"/>
    <w:rsid w:val="00F964A4"/>
    <w:rsid w:val="00F969A9"/>
    <w:rsid w:val="00FA1089"/>
    <w:rsid w:val="00FA2183"/>
    <w:rsid w:val="00FA73AC"/>
    <w:rsid w:val="00FA7966"/>
    <w:rsid w:val="00FB19BE"/>
    <w:rsid w:val="00FB4696"/>
    <w:rsid w:val="00FB6931"/>
    <w:rsid w:val="00FB7056"/>
    <w:rsid w:val="00FC03FE"/>
    <w:rsid w:val="00FC19A4"/>
    <w:rsid w:val="00FC38B2"/>
    <w:rsid w:val="00FC605A"/>
    <w:rsid w:val="00FC6F38"/>
    <w:rsid w:val="00FD1465"/>
    <w:rsid w:val="00FD185B"/>
    <w:rsid w:val="00FD19F7"/>
    <w:rsid w:val="00FD47E8"/>
    <w:rsid w:val="00FD5380"/>
    <w:rsid w:val="00FD6B08"/>
    <w:rsid w:val="00FD7099"/>
    <w:rsid w:val="00FE1827"/>
    <w:rsid w:val="00FE24DA"/>
    <w:rsid w:val="00FE339F"/>
    <w:rsid w:val="00FE4D03"/>
    <w:rsid w:val="00FE5438"/>
    <w:rsid w:val="00FE5F4A"/>
    <w:rsid w:val="00FF1081"/>
    <w:rsid w:val="00FF2CCC"/>
    <w:rsid w:val="00FF2DCD"/>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72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B15C15"/>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2 Спс точк,Имя Рисунка,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2 Спс точк Знак,Имя Рисунка Знак,List Paragraph Знак"/>
    <w:link w:val="a6"/>
    <w:uiPriority w:val="34"/>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link w:val="af8"/>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 w:type="character" w:customStyle="1" w:styleId="23">
    <w:name w:val="Неразрешенное упоминание2"/>
    <w:basedOn w:val="a0"/>
    <w:uiPriority w:val="99"/>
    <w:semiHidden/>
    <w:unhideWhenUsed/>
    <w:rsid w:val="00AB57F5"/>
    <w:rPr>
      <w:color w:val="605E5C"/>
      <w:shd w:val="clear" w:color="auto" w:fill="E1DFDD"/>
    </w:rPr>
  </w:style>
  <w:style w:type="paragraph" w:styleId="24">
    <w:name w:val="Body Text 2"/>
    <w:basedOn w:val="a"/>
    <w:link w:val="25"/>
    <w:uiPriority w:val="99"/>
    <w:unhideWhenUsed/>
    <w:rsid w:val="00C403F9"/>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5">
    <w:name w:val="Основной текст 2 Знак"/>
    <w:basedOn w:val="a0"/>
    <w:link w:val="24"/>
    <w:uiPriority w:val="99"/>
    <w:rsid w:val="00C403F9"/>
    <w:rPr>
      <w:rFonts w:eastAsiaTheme="minorEastAsia"/>
      <w:lang w:eastAsia="ru-RU"/>
    </w:rPr>
  </w:style>
  <w:style w:type="paragraph" w:customStyle="1" w:styleId="xdefault">
    <w:name w:val="x_default"/>
    <w:basedOn w:val="a"/>
    <w:rsid w:val="00DA6EF8"/>
    <w:pPr>
      <w:widowControl/>
      <w:autoSpaceDE/>
      <w:autoSpaceDN/>
      <w:adjustRightInd/>
      <w:spacing w:before="100" w:beforeAutospacing="1" w:after="100" w:afterAutospacing="1"/>
    </w:pPr>
    <w:rPr>
      <w:sz w:val="24"/>
      <w:szCs w:val="24"/>
    </w:rPr>
  </w:style>
  <w:style w:type="character" w:customStyle="1" w:styleId="40">
    <w:name w:val="Заголовок 4 Знак"/>
    <w:basedOn w:val="a0"/>
    <w:link w:val="4"/>
    <w:rsid w:val="00B15C15"/>
    <w:rPr>
      <w:rFonts w:ascii="Times New Roman" w:eastAsia="Times New Roman" w:hAnsi="Times New Roman" w:cs="Times New Roman"/>
      <w:b/>
      <w:bCs/>
      <w:sz w:val="28"/>
      <w:szCs w:val="28"/>
      <w:lang w:eastAsia="ru-RU"/>
    </w:rPr>
  </w:style>
  <w:style w:type="character" w:customStyle="1" w:styleId="31">
    <w:name w:val="Неразрешенное упоминание3"/>
    <w:basedOn w:val="a0"/>
    <w:uiPriority w:val="99"/>
    <w:semiHidden/>
    <w:unhideWhenUsed/>
    <w:rsid w:val="0056410B"/>
    <w:rPr>
      <w:color w:val="605E5C"/>
      <w:shd w:val="clear" w:color="auto" w:fill="E1DFDD"/>
    </w:rPr>
  </w:style>
  <w:style w:type="character" w:customStyle="1" w:styleId="af8">
    <w:name w:val="Без интервала Знак"/>
    <w:link w:val="af7"/>
    <w:uiPriority w:val="1"/>
    <w:locked/>
    <w:rsid w:val="00B83B3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89723">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 w:id="1279141362">
      <w:bodyDiv w:val="1"/>
      <w:marLeft w:val="0"/>
      <w:marRight w:val="0"/>
      <w:marTop w:val="0"/>
      <w:marBottom w:val="0"/>
      <w:divBdr>
        <w:top w:val="none" w:sz="0" w:space="0" w:color="auto"/>
        <w:left w:val="none" w:sz="0" w:space="0" w:color="auto"/>
        <w:bottom w:val="none" w:sz="0" w:space="0" w:color="auto"/>
        <w:right w:val="none" w:sz="0" w:space="0" w:color="auto"/>
      </w:divBdr>
    </w:div>
    <w:div w:id="14983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aeuni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2.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C599F2-9069-47F0-B296-06609CB86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0AB84-0CAB-4A69-B71C-284316A5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8723</Words>
  <Characters>49724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2019-04-15T07:43:00Z</cp:lastPrinted>
  <dcterms:created xsi:type="dcterms:W3CDTF">2024-03-29T08:09:00Z</dcterms:created>
  <dcterms:modified xsi:type="dcterms:W3CDTF">2024-04-18T11:16:00Z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